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2E29E" w14:textId="77777777" w:rsidR="00785703" w:rsidRDefault="00785703" w:rsidP="00785703">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Қазақстан Республикасы Ғылым және жоғары білім министрлігі</w:t>
      </w:r>
    </w:p>
    <w:p w14:paraId="568C7F98" w14:textId="77777777" w:rsidR="00785703" w:rsidRPr="00785703" w:rsidRDefault="00785703" w:rsidP="00785703">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«Қарағанды индустриялық университеті» Ке АҚ</w:t>
      </w:r>
    </w:p>
    <w:p w14:paraId="6707CCE6" w14:textId="77777777" w:rsidR="00785703" w:rsidRDefault="00785703" w:rsidP="00427225">
      <w:pPr>
        <w:spacing w:after="0" w:line="240" w:lineRule="auto"/>
        <w:jc w:val="center"/>
        <w:rPr>
          <w:rFonts w:ascii="Times New Roman" w:eastAsia="Times New Roman" w:hAnsi="Times New Roman" w:cs="Times New Roman"/>
          <w:b/>
          <w:bCs/>
          <w:sz w:val="28"/>
          <w:szCs w:val="28"/>
          <w:lang w:val="kk-KZ" w:eastAsia="ru-RU"/>
        </w:rPr>
      </w:pPr>
    </w:p>
    <w:p w14:paraId="314C75DD" w14:textId="77777777" w:rsidR="00D56BBB" w:rsidRDefault="00342C87" w:rsidP="00427225">
      <w:pPr>
        <w:spacing w:after="0" w:line="240" w:lineRule="auto"/>
        <w:jc w:val="center"/>
        <w:rPr>
          <w:rFonts w:ascii="Times New Roman" w:eastAsia="Times New Roman" w:hAnsi="Times New Roman" w:cs="Times New Roman"/>
          <w:b/>
          <w:bCs/>
          <w:sz w:val="28"/>
          <w:szCs w:val="28"/>
          <w:lang w:val="kk-KZ" w:eastAsia="ru-RU"/>
        </w:rPr>
      </w:pPr>
      <w:r w:rsidRPr="0016177C">
        <w:rPr>
          <w:rFonts w:ascii="Times New Roman" w:eastAsia="Times New Roman" w:hAnsi="Times New Roman" w:cs="Times New Roman"/>
          <w:b/>
          <w:bCs/>
          <w:sz w:val="28"/>
          <w:szCs w:val="28"/>
          <w:lang w:val="kk-KZ" w:eastAsia="ru-RU"/>
        </w:rPr>
        <w:t xml:space="preserve">«ЖАСТАР, ҒЫЛЫМ ЖӘНЕ ТЕХНИКА: </w:t>
      </w:r>
    </w:p>
    <w:p w14:paraId="5D525EBF" w14:textId="77777777" w:rsidR="00342C87" w:rsidRDefault="00342C87" w:rsidP="00427225">
      <w:pPr>
        <w:spacing w:after="0" w:line="240" w:lineRule="auto"/>
        <w:jc w:val="center"/>
        <w:rPr>
          <w:rFonts w:ascii="Times New Roman" w:eastAsia="Times New Roman" w:hAnsi="Times New Roman" w:cs="Times New Roman"/>
          <w:b/>
          <w:bCs/>
          <w:sz w:val="28"/>
          <w:szCs w:val="28"/>
          <w:lang w:val="kk-KZ" w:eastAsia="ru-RU"/>
        </w:rPr>
      </w:pPr>
      <w:r w:rsidRPr="0016177C">
        <w:rPr>
          <w:rFonts w:ascii="Times New Roman" w:eastAsia="Times New Roman" w:hAnsi="Times New Roman" w:cs="Times New Roman"/>
          <w:b/>
          <w:bCs/>
          <w:sz w:val="28"/>
          <w:szCs w:val="28"/>
          <w:lang w:val="kk-KZ" w:eastAsia="ru-RU"/>
        </w:rPr>
        <w:t xml:space="preserve">ЖЕТІЛДІРУ ЖӘНЕ ЫҚПАЛДАСУ ЖОЛДАРЫ» </w:t>
      </w:r>
    </w:p>
    <w:p w14:paraId="3C09BFD2" w14:textId="77777777" w:rsidR="0016177C" w:rsidRDefault="00342C87" w:rsidP="00427225">
      <w:pPr>
        <w:spacing w:after="0" w:line="240" w:lineRule="auto"/>
        <w:jc w:val="center"/>
        <w:rPr>
          <w:rFonts w:ascii="Times New Roman" w:eastAsia="Times New Roman" w:hAnsi="Times New Roman" w:cs="Times New Roman"/>
          <w:b/>
          <w:bCs/>
          <w:sz w:val="28"/>
          <w:szCs w:val="28"/>
          <w:lang w:val="kk-KZ" w:eastAsia="ru-RU"/>
        </w:rPr>
      </w:pPr>
      <w:r w:rsidRPr="0016177C">
        <w:rPr>
          <w:rFonts w:ascii="Times New Roman" w:eastAsia="Times New Roman" w:hAnsi="Times New Roman" w:cs="Times New Roman"/>
          <w:b/>
          <w:bCs/>
          <w:sz w:val="28"/>
          <w:szCs w:val="28"/>
          <w:lang w:val="kk-KZ" w:eastAsia="ru-RU"/>
        </w:rPr>
        <w:t>L</w:t>
      </w:r>
      <w:r w:rsidR="00D56BBB" w:rsidRPr="0016177C">
        <w:rPr>
          <w:rFonts w:ascii="Times New Roman" w:eastAsia="Times New Roman" w:hAnsi="Times New Roman" w:cs="Times New Roman"/>
          <w:b/>
          <w:bCs/>
          <w:sz w:val="28"/>
          <w:szCs w:val="28"/>
          <w:lang w:val="kk-KZ" w:eastAsia="ru-RU"/>
        </w:rPr>
        <w:t>I</w:t>
      </w:r>
      <w:r w:rsidRPr="0016177C">
        <w:rPr>
          <w:rFonts w:ascii="Times New Roman" w:eastAsia="Times New Roman" w:hAnsi="Times New Roman" w:cs="Times New Roman"/>
          <w:b/>
          <w:bCs/>
          <w:sz w:val="28"/>
          <w:szCs w:val="28"/>
          <w:lang w:val="kk-KZ" w:eastAsia="ru-RU"/>
        </w:rPr>
        <w:t>II</w:t>
      </w:r>
      <w:r w:rsidRPr="00D56BBB">
        <w:rPr>
          <w:rFonts w:ascii="Times New Roman" w:eastAsia="Times New Roman" w:hAnsi="Times New Roman" w:cs="Times New Roman"/>
          <w:b/>
          <w:bCs/>
          <w:sz w:val="28"/>
          <w:szCs w:val="28"/>
          <w:lang w:eastAsia="ru-RU"/>
        </w:rPr>
        <w:t xml:space="preserve"> </w:t>
      </w:r>
      <w:r w:rsidR="00D56BBB">
        <w:rPr>
          <w:rFonts w:ascii="Times New Roman" w:eastAsia="Times New Roman" w:hAnsi="Times New Roman" w:cs="Times New Roman"/>
          <w:b/>
          <w:bCs/>
          <w:sz w:val="28"/>
          <w:szCs w:val="28"/>
          <w:lang w:val="kk-KZ" w:eastAsia="ru-RU"/>
        </w:rPr>
        <w:t>Республикалық</w:t>
      </w:r>
      <w:r w:rsidR="0016177C" w:rsidRPr="0016177C">
        <w:rPr>
          <w:rFonts w:ascii="Times New Roman" w:eastAsia="Times New Roman" w:hAnsi="Times New Roman" w:cs="Times New Roman"/>
          <w:b/>
          <w:bCs/>
          <w:sz w:val="28"/>
          <w:szCs w:val="28"/>
          <w:lang w:val="kk-KZ" w:eastAsia="ru-RU"/>
        </w:rPr>
        <w:t xml:space="preserve"> ғылыми конференция </w:t>
      </w:r>
    </w:p>
    <w:p w14:paraId="5D10AD7C" w14:textId="77777777" w:rsidR="0016177C" w:rsidRDefault="0016177C" w:rsidP="00427225">
      <w:pPr>
        <w:spacing w:after="0" w:line="240" w:lineRule="auto"/>
        <w:jc w:val="center"/>
        <w:rPr>
          <w:rFonts w:ascii="Times New Roman" w:eastAsia="Times New Roman" w:hAnsi="Times New Roman" w:cs="Times New Roman"/>
          <w:b/>
          <w:bCs/>
          <w:sz w:val="28"/>
          <w:szCs w:val="28"/>
          <w:lang w:val="kk-KZ" w:eastAsia="ru-RU"/>
        </w:rPr>
      </w:pPr>
    </w:p>
    <w:p w14:paraId="63DC51D9" w14:textId="77777777" w:rsidR="00427225" w:rsidRPr="00427225" w:rsidRDefault="00427225" w:rsidP="00427225">
      <w:pPr>
        <w:spacing w:after="0" w:line="240" w:lineRule="auto"/>
        <w:jc w:val="center"/>
        <w:rPr>
          <w:rFonts w:ascii="Times New Roman" w:eastAsia="Times New Roman" w:hAnsi="Times New Roman" w:cs="Times New Roman"/>
          <w:b/>
          <w:bCs/>
          <w:sz w:val="28"/>
          <w:szCs w:val="28"/>
          <w:lang w:val="kk-KZ" w:eastAsia="ru-RU"/>
        </w:rPr>
      </w:pPr>
      <w:r w:rsidRPr="00427225">
        <w:rPr>
          <w:rFonts w:ascii="Times New Roman" w:eastAsia="Times New Roman" w:hAnsi="Times New Roman" w:cs="Times New Roman"/>
          <w:b/>
          <w:bCs/>
          <w:sz w:val="28"/>
          <w:szCs w:val="28"/>
          <w:lang w:val="kk-KZ" w:eastAsia="ru-RU"/>
        </w:rPr>
        <w:t>АҚПАРАТТЫҚ ХАТ</w:t>
      </w:r>
    </w:p>
    <w:p w14:paraId="163CEFF0" w14:textId="77777777" w:rsidR="00427225" w:rsidRP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p>
    <w:p w14:paraId="3ACD9890" w14:textId="77777777" w:rsidR="00427225" w:rsidRPr="00427225" w:rsidRDefault="00427225" w:rsidP="00D56BBB">
      <w:pPr>
        <w:spacing w:after="0" w:line="240" w:lineRule="auto"/>
        <w:ind w:firstLine="708"/>
        <w:jc w:val="both"/>
        <w:rPr>
          <w:rFonts w:ascii="Times New Roman" w:eastAsia="Times New Roman" w:hAnsi="Times New Roman" w:cs="Times New Roman"/>
          <w:sz w:val="28"/>
          <w:szCs w:val="28"/>
          <w:lang w:val="kk-KZ" w:eastAsia="ru-RU"/>
        </w:rPr>
      </w:pPr>
      <w:r w:rsidRPr="00427225">
        <w:rPr>
          <w:rFonts w:ascii="Times New Roman" w:eastAsia="Times New Roman" w:hAnsi="Times New Roman" w:cs="Times New Roman"/>
          <w:bCs/>
          <w:sz w:val="28"/>
          <w:szCs w:val="28"/>
          <w:lang w:val="kk-KZ" w:eastAsia="ru-RU"/>
        </w:rPr>
        <w:t>Конференцияның мақсаты</w:t>
      </w:r>
      <w:r w:rsidRPr="00427225">
        <w:rPr>
          <w:rFonts w:ascii="Times New Roman" w:eastAsia="Times New Roman" w:hAnsi="Times New Roman" w:cs="Times New Roman"/>
          <w:sz w:val="28"/>
          <w:szCs w:val="28"/>
          <w:lang w:val="kk-KZ" w:eastAsia="ru-RU"/>
        </w:rPr>
        <w:t xml:space="preserve"> -  металлургия, экономика, құрылыс, техника, технология және білім беру мәселелерін зерттеудің ғылыми нәтижелерін, сондай-ақ оларды ғылым мен практикада пайдалану бойынша практикалық ұсыныстарды талқылау.</w:t>
      </w:r>
    </w:p>
    <w:p w14:paraId="7C62A600" w14:textId="77777777" w:rsidR="00427225" w:rsidRPr="00427225" w:rsidRDefault="00427225" w:rsidP="00D56BBB">
      <w:pPr>
        <w:spacing w:after="0" w:line="240" w:lineRule="auto"/>
        <w:jc w:val="both"/>
        <w:rPr>
          <w:rFonts w:ascii="Times New Roman" w:eastAsia="Times New Roman" w:hAnsi="Times New Roman" w:cs="Times New Roman"/>
          <w:bCs/>
          <w:sz w:val="28"/>
          <w:szCs w:val="28"/>
          <w:lang w:val="kk-KZ" w:eastAsia="ru-RU"/>
        </w:rPr>
      </w:pPr>
    </w:p>
    <w:p w14:paraId="6F873819" w14:textId="77777777" w:rsidR="00427225" w:rsidRPr="00427225" w:rsidRDefault="00427225" w:rsidP="00D56BBB">
      <w:pPr>
        <w:spacing w:after="0" w:line="240" w:lineRule="auto"/>
        <w:ind w:firstLine="708"/>
        <w:jc w:val="both"/>
        <w:rPr>
          <w:rFonts w:ascii="Times New Roman" w:eastAsia="Times New Roman" w:hAnsi="Times New Roman" w:cs="Times New Roman"/>
          <w:sz w:val="28"/>
          <w:szCs w:val="28"/>
          <w:lang w:val="kk-KZ" w:eastAsia="ru-RU"/>
        </w:rPr>
      </w:pPr>
      <w:r w:rsidRPr="00427225">
        <w:rPr>
          <w:rFonts w:ascii="Times New Roman" w:eastAsia="Times New Roman" w:hAnsi="Times New Roman" w:cs="Times New Roman"/>
          <w:bCs/>
          <w:sz w:val="28"/>
          <w:szCs w:val="28"/>
          <w:lang w:val="kk-KZ" w:eastAsia="ru-RU"/>
        </w:rPr>
        <w:t>КОНФЕРЕНЦИЯ ЖҰМЫСЫНЫҢ БАҒЫТТАРЫ:</w:t>
      </w:r>
    </w:p>
    <w:p w14:paraId="317FF8B7" w14:textId="77777777" w:rsidR="00427225" w:rsidRPr="00427225" w:rsidRDefault="00427225" w:rsidP="00D56BBB">
      <w:pPr>
        <w:pStyle w:val="a4"/>
        <w:numPr>
          <w:ilvl w:val="0"/>
          <w:numId w:val="5"/>
        </w:numPr>
        <w:spacing w:after="0" w:line="240" w:lineRule="auto"/>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«Металлургиялық инженерия және техникалық ғылым» секциясы</w:t>
      </w:r>
    </w:p>
    <w:p w14:paraId="15755209" w14:textId="77777777" w:rsidR="00427225" w:rsidRPr="00427225" w:rsidRDefault="00427225" w:rsidP="00D56BBB">
      <w:pPr>
        <w:pStyle w:val="a4"/>
        <w:numPr>
          <w:ilvl w:val="0"/>
          <w:numId w:val="5"/>
        </w:numPr>
        <w:spacing w:after="0" w:line="240" w:lineRule="auto"/>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«Цифрландыру және ақпараттық-коммуникациялық технологиялар» секциясы</w:t>
      </w:r>
    </w:p>
    <w:p w14:paraId="50D8D6AB" w14:textId="77777777" w:rsidR="00427225" w:rsidRPr="00427225" w:rsidRDefault="00427225" w:rsidP="00D56BBB">
      <w:pPr>
        <w:pStyle w:val="a4"/>
        <w:numPr>
          <w:ilvl w:val="0"/>
          <w:numId w:val="5"/>
        </w:numPr>
        <w:spacing w:after="0" w:line="240" w:lineRule="auto"/>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«Әлеуметтік, гуманитарлық және жаратылыстану ғылымдары саласындағы зерттеулер» секциясы</w:t>
      </w:r>
    </w:p>
    <w:p w14:paraId="29B04F31" w14:textId="77777777" w:rsidR="00427225" w:rsidRPr="00427225" w:rsidRDefault="00427225" w:rsidP="00D56BBB">
      <w:pPr>
        <w:spacing w:after="0" w:line="240" w:lineRule="auto"/>
        <w:jc w:val="both"/>
        <w:rPr>
          <w:rFonts w:ascii="Times New Roman" w:eastAsia="Times New Roman" w:hAnsi="Times New Roman" w:cs="Times New Roman"/>
          <w:sz w:val="28"/>
          <w:szCs w:val="28"/>
          <w:lang w:val="kk-KZ" w:eastAsia="ru-RU"/>
        </w:rPr>
      </w:pPr>
      <w:r w:rsidRPr="00427225">
        <w:rPr>
          <w:rFonts w:ascii="Times New Roman" w:eastAsia="Times New Roman" w:hAnsi="Times New Roman" w:cs="Times New Roman"/>
          <w:sz w:val="28"/>
          <w:szCs w:val="28"/>
          <w:lang w:val="kk-KZ" w:eastAsia="ru-RU"/>
        </w:rPr>
        <w:t> </w:t>
      </w:r>
    </w:p>
    <w:p w14:paraId="6BDAC1F2" w14:textId="77777777" w:rsidR="00427225" w:rsidRPr="00427225" w:rsidRDefault="00427225" w:rsidP="00D56BBB">
      <w:pPr>
        <w:spacing w:after="0" w:line="240" w:lineRule="auto"/>
        <w:ind w:firstLine="708"/>
        <w:jc w:val="both"/>
        <w:rPr>
          <w:rFonts w:ascii="Times New Roman" w:eastAsia="Times New Roman" w:hAnsi="Times New Roman" w:cs="Times New Roman"/>
          <w:sz w:val="28"/>
          <w:szCs w:val="28"/>
          <w:lang w:val="kk-KZ" w:eastAsia="ru-RU"/>
        </w:rPr>
      </w:pPr>
      <w:r w:rsidRPr="00427225">
        <w:rPr>
          <w:rFonts w:ascii="Times New Roman" w:eastAsia="Times New Roman" w:hAnsi="Times New Roman" w:cs="Times New Roman"/>
          <w:bCs/>
          <w:sz w:val="28"/>
          <w:szCs w:val="28"/>
          <w:lang w:val="kk-KZ" w:eastAsia="ru-RU"/>
        </w:rPr>
        <w:t>Қосымша ақпарат:</w:t>
      </w:r>
    </w:p>
    <w:p w14:paraId="424F5521" w14:textId="77777777" w:rsidR="00427225" w:rsidRPr="00427225" w:rsidRDefault="00427225" w:rsidP="00D56BBB">
      <w:pPr>
        <w:spacing w:after="0" w:line="240" w:lineRule="auto"/>
        <w:ind w:firstLine="708"/>
        <w:jc w:val="both"/>
        <w:rPr>
          <w:rFonts w:ascii="Times New Roman" w:eastAsia="Times New Roman" w:hAnsi="Times New Roman" w:cs="Times New Roman"/>
          <w:sz w:val="28"/>
          <w:szCs w:val="28"/>
          <w:lang w:val="kk-KZ" w:eastAsia="ru-RU"/>
        </w:rPr>
      </w:pPr>
      <w:r w:rsidRPr="00427225">
        <w:rPr>
          <w:rFonts w:ascii="Times New Roman" w:eastAsia="Times New Roman" w:hAnsi="Times New Roman" w:cs="Times New Roman"/>
          <w:sz w:val="28"/>
          <w:szCs w:val="28"/>
          <w:lang w:val="kk-KZ" w:eastAsia="ru-RU"/>
        </w:rPr>
        <w:t>Конференцияға қатысушылар: оқушылар, студенттер, магистранттар, докторанттар және жас ғалымдар. Конференцияның ресми тілдері-қазақ, орыс және ағылшын. Конференцияға қатысуға баяндама форматында ресімделген, конференция тақырыбына сәйкес келетін және іргелі және инженерлік ғылымдарды дамыту үшін өзекті теориялық және практикалық маңызы бар ғылыми-зерттеу жұмыстары жіберіледі.</w:t>
      </w:r>
    </w:p>
    <w:p w14:paraId="7881A256" w14:textId="77777777" w:rsidR="00427225" w:rsidRPr="00D56BBB" w:rsidRDefault="00427225" w:rsidP="00D56BBB">
      <w:pPr>
        <w:spacing w:after="0" w:line="240" w:lineRule="auto"/>
        <w:ind w:firstLine="708"/>
        <w:jc w:val="both"/>
        <w:rPr>
          <w:rFonts w:ascii="Times New Roman" w:eastAsia="Times New Roman" w:hAnsi="Times New Roman" w:cs="Times New Roman"/>
          <w:sz w:val="28"/>
          <w:szCs w:val="28"/>
          <w:lang w:val="kk-KZ" w:eastAsia="ru-RU"/>
        </w:rPr>
      </w:pPr>
      <w:r w:rsidRPr="00427225">
        <w:rPr>
          <w:rFonts w:ascii="Times New Roman" w:eastAsia="Times New Roman" w:hAnsi="Times New Roman" w:cs="Times New Roman"/>
          <w:sz w:val="28"/>
          <w:szCs w:val="28"/>
          <w:lang w:val="kk-KZ" w:eastAsia="ru-RU"/>
        </w:rPr>
        <w:t>Конференция оффлайн түрінде өткізіледі. </w:t>
      </w:r>
      <w:r w:rsidR="00342C87">
        <w:rPr>
          <w:rFonts w:ascii="Times New Roman" w:eastAsia="Times New Roman" w:hAnsi="Times New Roman" w:cs="Times New Roman"/>
          <w:sz w:val="28"/>
          <w:szCs w:val="28"/>
          <w:lang w:val="kk-KZ" w:eastAsia="ru-RU"/>
        </w:rPr>
        <w:t xml:space="preserve">Материалдар </w:t>
      </w:r>
      <w:hyperlink r:id="rId5" w:history="1">
        <w:r w:rsidR="00342C87" w:rsidRPr="00D56BBB">
          <w:rPr>
            <w:rStyle w:val="a5"/>
            <w:rFonts w:ascii="Times New Roman" w:eastAsia="Times New Roman" w:hAnsi="Times New Roman" w:cs="Times New Roman"/>
            <w:sz w:val="28"/>
            <w:szCs w:val="28"/>
            <w:lang w:val="kk-KZ" w:eastAsia="ru-RU"/>
          </w:rPr>
          <w:t>www.science2022.tttu.edu.kz</w:t>
        </w:r>
      </w:hyperlink>
      <w:r w:rsidR="00342C87" w:rsidRPr="00D56BBB">
        <w:rPr>
          <w:rFonts w:ascii="Times New Roman" w:eastAsia="Times New Roman" w:hAnsi="Times New Roman" w:cs="Times New Roman"/>
          <w:sz w:val="28"/>
          <w:szCs w:val="28"/>
          <w:lang w:val="kk-KZ" w:eastAsia="ru-RU"/>
        </w:rPr>
        <w:t xml:space="preserve"> </w:t>
      </w:r>
      <w:r w:rsidR="00342C87">
        <w:rPr>
          <w:rFonts w:ascii="Times New Roman" w:eastAsia="Times New Roman" w:hAnsi="Times New Roman" w:cs="Times New Roman"/>
          <w:sz w:val="28"/>
          <w:szCs w:val="28"/>
          <w:lang w:val="kk-KZ" w:eastAsia="ru-RU"/>
        </w:rPr>
        <w:t>сайтында қабылданады.</w:t>
      </w:r>
      <w:r w:rsidR="00342C87" w:rsidRPr="00D56BBB">
        <w:rPr>
          <w:rFonts w:ascii="Times New Roman" w:eastAsia="Times New Roman" w:hAnsi="Times New Roman" w:cs="Times New Roman"/>
          <w:sz w:val="28"/>
          <w:szCs w:val="28"/>
          <w:lang w:val="kk-KZ" w:eastAsia="ru-RU"/>
        </w:rPr>
        <w:t xml:space="preserve"> </w:t>
      </w:r>
      <w:r w:rsidR="00D56BBB">
        <w:rPr>
          <w:rFonts w:ascii="Times New Roman" w:eastAsia="Times New Roman" w:hAnsi="Times New Roman" w:cs="Times New Roman"/>
          <w:sz w:val="28"/>
          <w:szCs w:val="28"/>
          <w:lang w:val="kk-KZ" w:eastAsia="ru-RU"/>
        </w:rPr>
        <w:t xml:space="preserve">Сайтқа </w:t>
      </w:r>
      <w:r w:rsidR="00D56BBB" w:rsidRPr="00785703">
        <w:rPr>
          <w:rFonts w:ascii="Times New Roman" w:eastAsia="Times New Roman" w:hAnsi="Times New Roman" w:cs="Times New Roman"/>
          <w:sz w:val="28"/>
          <w:szCs w:val="28"/>
          <w:lang w:val="kk-KZ" w:eastAsia="ru-RU"/>
        </w:rPr>
        <w:t>QR-</w:t>
      </w:r>
      <w:r w:rsidR="00D56BBB">
        <w:rPr>
          <w:rFonts w:ascii="Times New Roman" w:eastAsia="Times New Roman" w:hAnsi="Times New Roman" w:cs="Times New Roman"/>
          <w:sz w:val="28"/>
          <w:szCs w:val="28"/>
          <w:lang w:val="kk-KZ" w:eastAsia="ru-RU"/>
        </w:rPr>
        <w:t>кодпен өтуіңізге болады.</w:t>
      </w:r>
    </w:p>
    <w:p w14:paraId="203DA4CC" w14:textId="77777777" w:rsidR="009D13F0" w:rsidRDefault="00427225" w:rsidP="009D13F0">
      <w:pPr>
        <w:spacing w:after="0" w:line="240" w:lineRule="auto"/>
        <w:ind w:firstLine="708"/>
        <w:jc w:val="both"/>
        <w:rPr>
          <w:rFonts w:ascii="Times New Roman" w:eastAsia="Times New Roman" w:hAnsi="Times New Roman" w:cs="Times New Roman"/>
          <w:sz w:val="28"/>
          <w:szCs w:val="28"/>
          <w:lang w:val="kk-KZ" w:eastAsia="ru-RU"/>
        </w:rPr>
      </w:pPr>
      <w:r w:rsidRPr="00427225">
        <w:rPr>
          <w:rFonts w:ascii="Times New Roman" w:eastAsia="Times New Roman" w:hAnsi="Times New Roman" w:cs="Times New Roman"/>
          <w:bCs/>
          <w:sz w:val="28"/>
          <w:szCs w:val="28"/>
          <w:lang w:val="kk-KZ" w:eastAsia="ru-RU"/>
        </w:rPr>
        <w:t>Мәтінді редакциялауға болмайды, сондықтан барлық материалдар талаптарға сәйкес ресімделіп, мұқият редакциялануы тиіс. Жоғарыда көрсетілген талаптарға сәйкес келмейтін материалдар қаралмайды және кері жіберілмейді.</w:t>
      </w:r>
    </w:p>
    <w:p w14:paraId="77E7DAC8" w14:textId="77777777" w:rsidR="009D13F0" w:rsidRDefault="00427225" w:rsidP="009D13F0">
      <w:pPr>
        <w:spacing w:after="0" w:line="240" w:lineRule="auto"/>
        <w:ind w:firstLine="708"/>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Өтінімдер мен мақалаларды ұсыну мерзімі: 202</w:t>
      </w:r>
      <w:r w:rsidR="00D56BBB">
        <w:rPr>
          <w:rFonts w:ascii="Times New Roman" w:eastAsia="Times New Roman" w:hAnsi="Times New Roman" w:cs="Times New Roman"/>
          <w:bCs/>
          <w:sz w:val="28"/>
          <w:szCs w:val="28"/>
          <w:lang w:val="kk-KZ" w:eastAsia="ru-RU"/>
        </w:rPr>
        <w:t>3</w:t>
      </w:r>
      <w:r w:rsidRPr="00427225">
        <w:rPr>
          <w:rFonts w:ascii="Times New Roman" w:eastAsia="Times New Roman" w:hAnsi="Times New Roman" w:cs="Times New Roman"/>
          <w:bCs/>
          <w:sz w:val="28"/>
          <w:szCs w:val="28"/>
          <w:lang w:val="kk-KZ" w:eastAsia="ru-RU"/>
        </w:rPr>
        <w:t xml:space="preserve"> жылғы </w:t>
      </w:r>
      <w:r w:rsidR="00D56BBB">
        <w:rPr>
          <w:rFonts w:ascii="Times New Roman" w:eastAsia="Times New Roman" w:hAnsi="Times New Roman" w:cs="Times New Roman"/>
          <w:bCs/>
          <w:sz w:val="28"/>
          <w:szCs w:val="28"/>
          <w:lang w:val="kk-KZ" w:eastAsia="ru-RU"/>
        </w:rPr>
        <w:t>03</w:t>
      </w:r>
      <w:r w:rsidRPr="00427225">
        <w:rPr>
          <w:rFonts w:ascii="Times New Roman" w:eastAsia="Times New Roman" w:hAnsi="Times New Roman" w:cs="Times New Roman"/>
          <w:bCs/>
          <w:sz w:val="28"/>
          <w:szCs w:val="28"/>
          <w:lang w:val="kk-KZ" w:eastAsia="ru-RU"/>
        </w:rPr>
        <w:t xml:space="preserve"> </w:t>
      </w:r>
      <w:r w:rsidR="00D56BBB">
        <w:rPr>
          <w:rFonts w:ascii="Times New Roman" w:eastAsia="Times New Roman" w:hAnsi="Times New Roman" w:cs="Times New Roman"/>
          <w:bCs/>
          <w:sz w:val="28"/>
          <w:szCs w:val="28"/>
          <w:lang w:val="kk-KZ" w:eastAsia="ru-RU"/>
        </w:rPr>
        <w:t xml:space="preserve">сәуіріне </w:t>
      </w:r>
      <w:r w:rsidRPr="00427225">
        <w:rPr>
          <w:rFonts w:ascii="Times New Roman" w:eastAsia="Times New Roman" w:hAnsi="Times New Roman" w:cs="Times New Roman"/>
          <w:bCs/>
          <w:sz w:val="28"/>
          <w:szCs w:val="28"/>
          <w:lang w:val="kk-KZ" w:eastAsia="ru-RU"/>
        </w:rPr>
        <w:t>дейін қоса алғанда.</w:t>
      </w:r>
    </w:p>
    <w:p w14:paraId="14C11F19" w14:textId="77777777" w:rsidR="00427225" w:rsidRDefault="009D13F0" w:rsidP="009D13F0">
      <w:pPr>
        <w:spacing w:after="0" w:line="240" w:lineRule="auto"/>
        <w:ind w:firstLine="708"/>
        <w:jc w:val="right"/>
        <w:rPr>
          <w:rFonts w:ascii="Times New Roman" w:eastAsia="Times New Roman" w:hAnsi="Times New Roman" w:cs="Times New Roman"/>
          <w:bCs/>
          <w:sz w:val="28"/>
          <w:szCs w:val="28"/>
          <w:lang w:val="kk-KZ" w:eastAsia="ru-RU"/>
        </w:rPr>
      </w:pPr>
      <w:r w:rsidRPr="009D13F0">
        <w:rPr>
          <w:rFonts w:ascii="Times New Roman" w:eastAsia="Times New Roman" w:hAnsi="Times New Roman" w:cs="Times New Roman"/>
          <w:bCs/>
          <w:noProof/>
          <w:sz w:val="28"/>
          <w:szCs w:val="28"/>
          <w:lang w:eastAsia="ru-RU"/>
        </w:rPr>
        <w:drawing>
          <wp:inline distT="0" distB="0" distL="0" distR="0" wp14:anchorId="6D29FA74" wp14:editId="7E7A250E">
            <wp:extent cx="1800000" cy="1800000"/>
            <wp:effectExtent l="0" t="0" r="0" b="0"/>
            <wp:docPr id="1" name="Рисунок 1" descr="C:\Users\User\Downloads\qrcode_52769884_undef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qrcode_52769884_undefine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4FD2C00C" w14:textId="77777777" w:rsidR="00427225" w:rsidRDefault="00427225" w:rsidP="00427225">
      <w:pPr>
        <w:spacing w:after="0" w:line="240" w:lineRule="auto"/>
        <w:ind w:firstLine="708"/>
        <w:rPr>
          <w:rFonts w:ascii="Times New Roman" w:hAnsi="Times New Roman" w:cs="Times New Roman"/>
          <w:sz w:val="28"/>
          <w:szCs w:val="28"/>
          <w:lang w:val="kk-KZ"/>
        </w:rPr>
      </w:pPr>
    </w:p>
    <w:p w14:paraId="631E6E83" w14:textId="77777777" w:rsidR="00427225" w:rsidRPr="00785703" w:rsidRDefault="00785703" w:rsidP="00785703">
      <w:pPr>
        <w:spacing w:after="0" w:line="240" w:lineRule="auto"/>
        <w:jc w:val="center"/>
        <w:rPr>
          <w:rFonts w:ascii="Times New Roman" w:eastAsia="Times New Roman" w:hAnsi="Times New Roman" w:cs="Times New Roman"/>
          <w:b/>
          <w:bCs/>
          <w:sz w:val="28"/>
          <w:szCs w:val="28"/>
          <w:lang w:val="kk-KZ" w:eastAsia="ru-RU"/>
        </w:rPr>
      </w:pPr>
      <w:r w:rsidRPr="00785703">
        <w:rPr>
          <w:rFonts w:ascii="Times New Roman" w:eastAsia="Times New Roman" w:hAnsi="Times New Roman" w:cs="Times New Roman"/>
          <w:b/>
          <w:bCs/>
          <w:sz w:val="28"/>
          <w:szCs w:val="28"/>
          <w:lang w:val="kk-KZ" w:eastAsia="ru-RU"/>
        </w:rPr>
        <w:lastRenderedPageBreak/>
        <w:t>Министерство науки и высшего образования Республики Казахстан</w:t>
      </w:r>
    </w:p>
    <w:p w14:paraId="218295D9" w14:textId="77777777" w:rsidR="00427225" w:rsidRPr="00785703" w:rsidRDefault="00785703" w:rsidP="00785703">
      <w:pPr>
        <w:spacing w:after="0" w:line="240" w:lineRule="auto"/>
        <w:jc w:val="center"/>
        <w:rPr>
          <w:rFonts w:ascii="Times New Roman" w:hAnsi="Times New Roman" w:cs="Times New Roman"/>
          <w:b/>
          <w:sz w:val="28"/>
          <w:szCs w:val="28"/>
          <w:lang w:val="kk-KZ"/>
        </w:rPr>
      </w:pPr>
      <w:r w:rsidRPr="00785703">
        <w:rPr>
          <w:rFonts w:ascii="Times New Roman" w:hAnsi="Times New Roman" w:cs="Times New Roman"/>
          <w:b/>
          <w:sz w:val="28"/>
          <w:szCs w:val="28"/>
          <w:lang w:val="kk-KZ"/>
        </w:rPr>
        <w:t>НАО «Карагандинский индустриальный университет»</w:t>
      </w:r>
    </w:p>
    <w:p w14:paraId="29BB5BC8" w14:textId="77777777" w:rsidR="00427225" w:rsidRDefault="00427225" w:rsidP="00427225">
      <w:pPr>
        <w:spacing w:after="0" w:line="240" w:lineRule="auto"/>
        <w:ind w:firstLine="708"/>
        <w:rPr>
          <w:rFonts w:ascii="Times New Roman" w:hAnsi="Times New Roman" w:cs="Times New Roman"/>
          <w:sz w:val="28"/>
          <w:szCs w:val="28"/>
          <w:lang w:val="kk-KZ"/>
        </w:rPr>
      </w:pPr>
    </w:p>
    <w:p w14:paraId="13BCD91B" w14:textId="77777777" w:rsidR="00342C87" w:rsidRDefault="00342C87" w:rsidP="00427225">
      <w:pPr>
        <w:spacing w:after="0" w:line="240" w:lineRule="auto"/>
        <w:jc w:val="center"/>
        <w:rPr>
          <w:rFonts w:ascii="Times New Roman" w:eastAsia="Times New Roman" w:hAnsi="Times New Roman" w:cs="Times New Roman"/>
          <w:b/>
          <w:bCs/>
          <w:sz w:val="28"/>
          <w:szCs w:val="28"/>
          <w:lang w:val="kk-KZ" w:eastAsia="ru-RU"/>
        </w:rPr>
      </w:pPr>
      <w:r w:rsidRPr="0016177C">
        <w:rPr>
          <w:rFonts w:ascii="Times New Roman" w:eastAsia="Times New Roman" w:hAnsi="Times New Roman" w:cs="Times New Roman"/>
          <w:b/>
          <w:bCs/>
          <w:sz w:val="28"/>
          <w:szCs w:val="28"/>
          <w:lang w:val="kk-KZ" w:eastAsia="ru-RU"/>
        </w:rPr>
        <w:t>L</w:t>
      </w:r>
      <w:r w:rsidR="00D56BBB" w:rsidRPr="0016177C">
        <w:rPr>
          <w:rFonts w:ascii="Times New Roman" w:eastAsia="Times New Roman" w:hAnsi="Times New Roman" w:cs="Times New Roman"/>
          <w:b/>
          <w:bCs/>
          <w:sz w:val="28"/>
          <w:szCs w:val="28"/>
          <w:lang w:val="kk-KZ" w:eastAsia="ru-RU"/>
        </w:rPr>
        <w:t>I</w:t>
      </w:r>
      <w:r w:rsidRPr="0016177C">
        <w:rPr>
          <w:rFonts w:ascii="Times New Roman" w:eastAsia="Times New Roman" w:hAnsi="Times New Roman" w:cs="Times New Roman"/>
          <w:b/>
          <w:bCs/>
          <w:sz w:val="28"/>
          <w:szCs w:val="28"/>
          <w:lang w:val="kk-KZ" w:eastAsia="ru-RU"/>
        </w:rPr>
        <w:t>II</w:t>
      </w:r>
      <w:r w:rsidRPr="00342C87">
        <w:rPr>
          <w:rFonts w:ascii="Times New Roman" w:eastAsia="Times New Roman" w:hAnsi="Times New Roman" w:cs="Times New Roman"/>
          <w:b/>
          <w:bCs/>
          <w:sz w:val="28"/>
          <w:szCs w:val="28"/>
          <w:lang w:eastAsia="ru-RU"/>
        </w:rPr>
        <w:t xml:space="preserve"> </w:t>
      </w:r>
      <w:r w:rsidR="00D56BBB">
        <w:rPr>
          <w:rFonts w:ascii="Times New Roman" w:eastAsia="Times New Roman" w:hAnsi="Times New Roman" w:cs="Times New Roman"/>
          <w:b/>
          <w:bCs/>
          <w:sz w:val="28"/>
          <w:szCs w:val="28"/>
          <w:lang w:val="kk-KZ" w:eastAsia="ru-RU"/>
        </w:rPr>
        <w:t>Республиканская</w:t>
      </w:r>
      <w:r w:rsidR="0016177C" w:rsidRPr="0016177C">
        <w:rPr>
          <w:rFonts w:ascii="Times New Roman" w:eastAsia="Times New Roman" w:hAnsi="Times New Roman" w:cs="Times New Roman"/>
          <w:b/>
          <w:bCs/>
          <w:sz w:val="28"/>
          <w:szCs w:val="28"/>
          <w:lang w:val="kk-KZ" w:eastAsia="ru-RU"/>
        </w:rPr>
        <w:t xml:space="preserve"> научная конференция </w:t>
      </w:r>
    </w:p>
    <w:p w14:paraId="4EE1A54B" w14:textId="77777777" w:rsidR="00D56BBB" w:rsidRDefault="0016177C" w:rsidP="00427225">
      <w:pPr>
        <w:spacing w:after="0" w:line="240" w:lineRule="auto"/>
        <w:jc w:val="center"/>
        <w:rPr>
          <w:rFonts w:ascii="Times New Roman" w:eastAsia="Times New Roman" w:hAnsi="Times New Roman" w:cs="Times New Roman"/>
          <w:b/>
          <w:bCs/>
          <w:sz w:val="28"/>
          <w:szCs w:val="28"/>
          <w:lang w:val="kk-KZ" w:eastAsia="ru-RU"/>
        </w:rPr>
      </w:pPr>
      <w:r w:rsidRPr="0016177C">
        <w:rPr>
          <w:rFonts w:ascii="Times New Roman" w:eastAsia="Times New Roman" w:hAnsi="Times New Roman" w:cs="Times New Roman"/>
          <w:b/>
          <w:bCs/>
          <w:sz w:val="28"/>
          <w:szCs w:val="28"/>
          <w:lang w:val="kk-KZ" w:eastAsia="ru-RU"/>
        </w:rPr>
        <w:t>«</w:t>
      </w:r>
      <w:r w:rsidR="00342C87">
        <w:rPr>
          <w:rFonts w:ascii="Times New Roman" w:eastAsia="Times New Roman" w:hAnsi="Times New Roman" w:cs="Times New Roman"/>
          <w:b/>
          <w:bCs/>
          <w:sz w:val="28"/>
          <w:szCs w:val="28"/>
          <w:lang w:val="kk-KZ" w:eastAsia="ru-RU"/>
        </w:rPr>
        <w:t xml:space="preserve">МОЛОДЕЖЬ, НАУКА И ТЕХНИКА: </w:t>
      </w:r>
    </w:p>
    <w:p w14:paraId="418F08D6" w14:textId="77777777" w:rsidR="0016177C" w:rsidRDefault="00342C87" w:rsidP="00427225">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ПУТИ </w:t>
      </w:r>
      <w:r w:rsidR="0016177C" w:rsidRPr="0016177C">
        <w:rPr>
          <w:rFonts w:ascii="Times New Roman" w:eastAsia="Times New Roman" w:hAnsi="Times New Roman" w:cs="Times New Roman"/>
          <w:b/>
          <w:bCs/>
          <w:sz w:val="28"/>
          <w:szCs w:val="28"/>
          <w:lang w:val="kk-KZ" w:eastAsia="ru-RU"/>
        </w:rPr>
        <w:t xml:space="preserve">СОВЕРШЕНСТВОВАНИЯ И ИНТЕГРАЦИИ» </w:t>
      </w:r>
    </w:p>
    <w:p w14:paraId="2752C45F" w14:textId="77777777" w:rsidR="0016177C" w:rsidRDefault="0016177C" w:rsidP="00427225">
      <w:pPr>
        <w:spacing w:after="0" w:line="240" w:lineRule="auto"/>
        <w:jc w:val="center"/>
        <w:rPr>
          <w:rFonts w:ascii="Times New Roman" w:eastAsia="Times New Roman" w:hAnsi="Times New Roman" w:cs="Times New Roman"/>
          <w:b/>
          <w:bCs/>
          <w:sz w:val="28"/>
          <w:szCs w:val="28"/>
          <w:lang w:val="kk-KZ" w:eastAsia="ru-RU"/>
        </w:rPr>
      </w:pPr>
    </w:p>
    <w:p w14:paraId="2D44470E" w14:textId="77777777" w:rsidR="00427225" w:rsidRPr="00427225" w:rsidRDefault="00427225" w:rsidP="00427225">
      <w:pPr>
        <w:spacing w:after="0" w:line="240" w:lineRule="auto"/>
        <w:jc w:val="center"/>
        <w:rPr>
          <w:rFonts w:ascii="Times New Roman" w:eastAsia="Times New Roman" w:hAnsi="Times New Roman" w:cs="Times New Roman"/>
          <w:b/>
          <w:bCs/>
          <w:sz w:val="28"/>
          <w:szCs w:val="28"/>
          <w:lang w:val="kk-KZ" w:eastAsia="ru-RU"/>
        </w:rPr>
      </w:pPr>
      <w:r w:rsidRPr="00427225">
        <w:rPr>
          <w:rFonts w:ascii="Times New Roman" w:eastAsia="Times New Roman" w:hAnsi="Times New Roman" w:cs="Times New Roman"/>
          <w:b/>
          <w:bCs/>
          <w:sz w:val="28"/>
          <w:szCs w:val="28"/>
          <w:lang w:val="kk-KZ" w:eastAsia="ru-RU"/>
        </w:rPr>
        <w:t>ИНФОРМАЦИОННОЕ ПИСЬМО</w:t>
      </w:r>
    </w:p>
    <w:p w14:paraId="2F66B60F" w14:textId="77777777" w:rsid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p>
    <w:p w14:paraId="12632C5A" w14:textId="77777777" w:rsidR="00427225" w:rsidRP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Цель проведения конференции – обсуждение научных результатов исследований проблем металлургии, экономики, строительства, техники, технологии и образования, а также практических рекомендаций по их использованию в науке и практике.</w:t>
      </w:r>
    </w:p>
    <w:p w14:paraId="01A93671" w14:textId="77777777" w:rsid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p>
    <w:p w14:paraId="539A33F0" w14:textId="77777777" w:rsidR="00427225" w:rsidRP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НАПРАВЛЕНИЯ РАБОТЫ КОНФЕРЕНЦИИ:</w:t>
      </w:r>
    </w:p>
    <w:p w14:paraId="5DC76271" w14:textId="77777777" w:rsidR="00427225" w:rsidRPr="00427225" w:rsidRDefault="00427225" w:rsidP="00427225">
      <w:pPr>
        <w:pStyle w:val="a4"/>
        <w:numPr>
          <w:ilvl w:val="0"/>
          <w:numId w:val="6"/>
        </w:numPr>
        <w:spacing w:after="0" w:line="240" w:lineRule="auto"/>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Секция «</w:t>
      </w:r>
      <w:r w:rsidRPr="00427225">
        <w:rPr>
          <w:rFonts w:ascii="Times New Roman" w:hAnsi="Times New Roman" w:cs="Times New Roman"/>
          <w:sz w:val="28"/>
          <w:szCs w:val="28"/>
          <w:lang w:val="kk-KZ"/>
        </w:rPr>
        <w:t>Металлургическая инженерия и технические наука</w:t>
      </w:r>
      <w:r w:rsidRPr="00427225">
        <w:rPr>
          <w:rFonts w:ascii="Times New Roman" w:eastAsia="Times New Roman" w:hAnsi="Times New Roman" w:cs="Times New Roman"/>
          <w:bCs/>
          <w:sz w:val="28"/>
          <w:szCs w:val="28"/>
          <w:lang w:val="kk-KZ" w:eastAsia="ru-RU"/>
        </w:rPr>
        <w:t>»</w:t>
      </w:r>
    </w:p>
    <w:p w14:paraId="45186FB4" w14:textId="77777777" w:rsidR="00427225" w:rsidRPr="00427225" w:rsidRDefault="00427225" w:rsidP="00427225">
      <w:pPr>
        <w:pStyle w:val="a4"/>
        <w:numPr>
          <w:ilvl w:val="0"/>
          <w:numId w:val="6"/>
        </w:numPr>
        <w:spacing w:after="0" w:line="240" w:lineRule="auto"/>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Секция «</w:t>
      </w:r>
      <w:r w:rsidRPr="00427225">
        <w:rPr>
          <w:rFonts w:ascii="Times New Roman" w:hAnsi="Times New Roman" w:cs="Times New Roman"/>
          <w:sz w:val="28"/>
          <w:szCs w:val="28"/>
          <w:lang w:val="kk-KZ"/>
        </w:rPr>
        <w:t>Цифровизация и информационно-коммуникационные технологий</w:t>
      </w:r>
      <w:r w:rsidRPr="00427225">
        <w:rPr>
          <w:rFonts w:ascii="Times New Roman" w:eastAsia="Times New Roman" w:hAnsi="Times New Roman" w:cs="Times New Roman"/>
          <w:bCs/>
          <w:sz w:val="28"/>
          <w:szCs w:val="28"/>
          <w:lang w:val="kk-KZ" w:eastAsia="ru-RU"/>
        </w:rPr>
        <w:t>»</w:t>
      </w:r>
    </w:p>
    <w:p w14:paraId="55822062" w14:textId="77777777" w:rsidR="00427225" w:rsidRPr="00427225" w:rsidRDefault="00427225" w:rsidP="00427225">
      <w:pPr>
        <w:pStyle w:val="a4"/>
        <w:numPr>
          <w:ilvl w:val="0"/>
          <w:numId w:val="6"/>
        </w:numPr>
        <w:spacing w:after="0" w:line="240" w:lineRule="auto"/>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Секция «</w:t>
      </w:r>
      <w:r w:rsidRPr="00427225">
        <w:rPr>
          <w:rFonts w:ascii="Times New Roman" w:hAnsi="Times New Roman" w:cs="Times New Roman"/>
          <w:sz w:val="28"/>
          <w:szCs w:val="28"/>
          <w:lang w:val="kk-KZ"/>
        </w:rPr>
        <w:t>Исследование в области социальных, гуманитарных и естественных наук</w:t>
      </w:r>
      <w:r w:rsidRPr="00427225">
        <w:rPr>
          <w:rFonts w:ascii="Times New Roman" w:eastAsia="Times New Roman" w:hAnsi="Times New Roman" w:cs="Times New Roman"/>
          <w:bCs/>
          <w:sz w:val="28"/>
          <w:szCs w:val="28"/>
          <w:lang w:val="kk-KZ" w:eastAsia="ru-RU"/>
        </w:rPr>
        <w:t>»</w:t>
      </w:r>
    </w:p>
    <w:p w14:paraId="7C214131" w14:textId="77777777" w:rsidR="00427225" w:rsidRP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 </w:t>
      </w:r>
    </w:p>
    <w:p w14:paraId="22CEDCBA" w14:textId="77777777" w:rsidR="00427225" w:rsidRP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Дополнительная информация:</w:t>
      </w:r>
    </w:p>
    <w:p w14:paraId="74F6A302" w14:textId="77777777" w:rsidR="00427225" w:rsidRP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Участники конференции: учащиеся, студенты, магистранты, докторанты и молодые ученые. Официальные языки конференции – казахский, русский и английский. К участию в конференции допускаются научно-исследовательские работы, оформленные в формате докладов, соответствующие тематике конференции и имеющие актуальное теоретическое и практическое значение для развития фундаментальных и инженерных наук.</w:t>
      </w:r>
    </w:p>
    <w:p w14:paraId="34D882F5" w14:textId="77777777" w:rsidR="00427225" w:rsidRP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Конференция будет проводиться в о</w:t>
      </w:r>
      <w:r>
        <w:rPr>
          <w:rFonts w:ascii="Times New Roman" w:eastAsia="Times New Roman" w:hAnsi="Times New Roman" w:cs="Times New Roman"/>
          <w:bCs/>
          <w:sz w:val="28"/>
          <w:szCs w:val="28"/>
          <w:lang w:val="kk-KZ" w:eastAsia="ru-RU"/>
        </w:rPr>
        <w:t>ффлайн формате</w:t>
      </w:r>
      <w:r w:rsidRPr="00427225">
        <w:rPr>
          <w:rFonts w:ascii="Times New Roman" w:eastAsia="Times New Roman" w:hAnsi="Times New Roman" w:cs="Times New Roman"/>
          <w:bCs/>
          <w:sz w:val="28"/>
          <w:szCs w:val="28"/>
          <w:lang w:val="kk-KZ" w:eastAsia="ru-RU"/>
        </w:rPr>
        <w:t>. </w:t>
      </w:r>
      <w:r w:rsidR="00342C87" w:rsidRPr="00342C87">
        <w:rPr>
          <w:rFonts w:ascii="Times New Roman" w:eastAsia="Times New Roman" w:hAnsi="Times New Roman" w:cs="Times New Roman"/>
          <w:bCs/>
          <w:sz w:val="28"/>
          <w:szCs w:val="28"/>
          <w:lang w:val="kk-KZ" w:eastAsia="ru-RU"/>
        </w:rPr>
        <w:t xml:space="preserve">Материалы принимаются на сайте </w:t>
      </w:r>
      <w:hyperlink r:id="rId7" w:history="1">
        <w:r w:rsidR="00342C87" w:rsidRPr="0028711D">
          <w:rPr>
            <w:rStyle w:val="a5"/>
            <w:rFonts w:ascii="Times New Roman" w:eastAsia="Times New Roman" w:hAnsi="Times New Roman" w:cs="Times New Roman"/>
            <w:bCs/>
            <w:sz w:val="28"/>
            <w:szCs w:val="28"/>
            <w:lang w:val="kk-KZ" w:eastAsia="ru-RU"/>
          </w:rPr>
          <w:t>www.science2022.tttu.edu.kz</w:t>
        </w:r>
      </w:hyperlink>
      <w:r w:rsidR="00342C87" w:rsidRPr="00342C87">
        <w:rPr>
          <w:rFonts w:ascii="Times New Roman" w:eastAsia="Times New Roman" w:hAnsi="Times New Roman" w:cs="Times New Roman"/>
          <w:bCs/>
          <w:sz w:val="28"/>
          <w:szCs w:val="28"/>
          <w:lang w:val="kk-KZ" w:eastAsia="ru-RU"/>
        </w:rPr>
        <w:t>.</w:t>
      </w:r>
      <w:r w:rsidR="00D56BBB" w:rsidRPr="00D56BBB">
        <w:t xml:space="preserve"> </w:t>
      </w:r>
      <w:r w:rsidR="00D56BBB" w:rsidRPr="00D56BBB">
        <w:rPr>
          <w:rFonts w:ascii="Times New Roman" w:eastAsia="Times New Roman" w:hAnsi="Times New Roman" w:cs="Times New Roman"/>
          <w:bCs/>
          <w:sz w:val="28"/>
          <w:szCs w:val="28"/>
          <w:lang w:val="kk-KZ" w:eastAsia="ru-RU"/>
        </w:rPr>
        <w:t>Перейти на сайт можно с помощью QR-кода.</w:t>
      </w:r>
    </w:p>
    <w:p w14:paraId="7124B4F6" w14:textId="77777777" w:rsidR="00427225" w:rsidRPr="00427225" w:rsidRDefault="00427225" w:rsidP="009D13F0">
      <w:pPr>
        <w:spacing w:after="0" w:line="240" w:lineRule="auto"/>
        <w:ind w:firstLine="708"/>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Текст редактированию не подлежит, поэтому все материалы должны быть оформлены в соответствии с требованиями и тщательно отредактированы. Материалы, не соответствующие вышеуказанным требованиям, не рассматриваются и обратно не высылаются.</w:t>
      </w:r>
    </w:p>
    <w:p w14:paraId="283F37E8" w14:textId="77777777" w:rsid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 xml:space="preserve">Срок представления заявок и статей: до </w:t>
      </w:r>
      <w:r w:rsidR="00D56BBB">
        <w:rPr>
          <w:rFonts w:ascii="Times New Roman" w:eastAsia="Times New Roman" w:hAnsi="Times New Roman" w:cs="Times New Roman"/>
          <w:bCs/>
          <w:sz w:val="28"/>
          <w:szCs w:val="28"/>
          <w:lang w:val="kk-KZ" w:eastAsia="ru-RU"/>
        </w:rPr>
        <w:t xml:space="preserve">03 апреля </w:t>
      </w:r>
      <w:r w:rsidRPr="00427225">
        <w:rPr>
          <w:rFonts w:ascii="Times New Roman" w:eastAsia="Times New Roman" w:hAnsi="Times New Roman" w:cs="Times New Roman"/>
          <w:bCs/>
          <w:sz w:val="28"/>
          <w:szCs w:val="28"/>
          <w:lang w:val="kk-KZ" w:eastAsia="ru-RU"/>
        </w:rPr>
        <w:t>202</w:t>
      </w:r>
      <w:r w:rsidR="00D56BBB">
        <w:rPr>
          <w:rFonts w:ascii="Times New Roman" w:eastAsia="Times New Roman" w:hAnsi="Times New Roman" w:cs="Times New Roman"/>
          <w:bCs/>
          <w:sz w:val="28"/>
          <w:szCs w:val="28"/>
          <w:lang w:val="kk-KZ" w:eastAsia="ru-RU"/>
        </w:rPr>
        <w:t>3</w:t>
      </w:r>
      <w:r w:rsidRPr="00427225">
        <w:rPr>
          <w:rFonts w:ascii="Times New Roman" w:eastAsia="Times New Roman" w:hAnsi="Times New Roman" w:cs="Times New Roman"/>
          <w:bCs/>
          <w:sz w:val="28"/>
          <w:szCs w:val="28"/>
          <w:lang w:val="kk-KZ" w:eastAsia="ru-RU"/>
        </w:rPr>
        <w:t xml:space="preserve"> года включительно.</w:t>
      </w:r>
    </w:p>
    <w:p w14:paraId="1C50808C" w14:textId="77777777" w:rsidR="00427225" w:rsidRDefault="009D13F0" w:rsidP="009D13F0">
      <w:pPr>
        <w:spacing w:after="0" w:line="240" w:lineRule="auto"/>
        <w:ind w:firstLine="708"/>
        <w:jc w:val="right"/>
        <w:rPr>
          <w:rFonts w:ascii="Times New Roman" w:eastAsia="Times New Roman" w:hAnsi="Times New Roman" w:cs="Times New Roman"/>
          <w:bCs/>
          <w:sz w:val="28"/>
          <w:szCs w:val="28"/>
          <w:lang w:val="kk-KZ" w:eastAsia="ru-RU"/>
        </w:rPr>
      </w:pPr>
      <w:r w:rsidRPr="009D13F0">
        <w:rPr>
          <w:rFonts w:ascii="Times New Roman" w:eastAsia="Times New Roman" w:hAnsi="Times New Roman" w:cs="Times New Roman"/>
          <w:bCs/>
          <w:noProof/>
          <w:sz w:val="28"/>
          <w:szCs w:val="28"/>
          <w:lang w:eastAsia="ru-RU"/>
        </w:rPr>
        <w:drawing>
          <wp:inline distT="0" distB="0" distL="0" distR="0" wp14:anchorId="2EEC8019" wp14:editId="41FB1C38">
            <wp:extent cx="1800000" cy="1800000"/>
            <wp:effectExtent l="0" t="0" r="0" b="0"/>
            <wp:docPr id="2" name="Рисунок 2" descr="C:\Users\User\Downloads\qrcode_52769884_undef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qrcode_52769884_undefine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5760365A" w14:textId="77777777" w:rsidR="00785703" w:rsidRPr="00785703" w:rsidRDefault="00785703" w:rsidP="00785703">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lastRenderedPageBreak/>
        <w:t xml:space="preserve">Ministry of Science and Higher Education of the Republic </w:t>
      </w:r>
      <w:proofErr w:type="spellStart"/>
      <w:r>
        <w:rPr>
          <w:rFonts w:ascii="Times New Roman" w:eastAsia="Times New Roman" w:hAnsi="Times New Roman" w:cs="Times New Roman"/>
          <w:b/>
          <w:bCs/>
          <w:sz w:val="28"/>
          <w:szCs w:val="28"/>
          <w:lang w:val="en-US" w:eastAsia="ru-RU"/>
        </w:rPr>
        <w:t>jf</w:t>
      </w:r>
      <w:proofErr w:type="spellEnd"/>
      <w:r>
        <w:rPr>
          <w:rFonts w:ascii="Times New Roman" w:eastAsia="Times New Roman" w:hAnsi="Times New Roman" w:cs="Times New Roman"/>
          <w:b/>
          <w:bCs/>
          <w:sz w:val="28"/>
          <w:szCs w:val="28"/>
          <w:lang w:val="en-US" w:eastAsia="ru-RU"/>
        </w:rPr>
        <w:t xml:space="preserve"> Kazakhstan</w:t>
      </w:r>
    </w:p>
    <w:p w14:paraId="2111FD14" w14:textId="77777777" w:rsidR="00785703" w:rsidRPr="00785703" w:rsidRDefault="009D13F0" w:rsidP="0078570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en-US"/>
        </w:rPr>
        <w:t xml:space="preserve">NJSC </w:t>
      </w:r>
      <w:r w:rsidR="00785703" w:rsidRPr="00785703">
        <w:rPr>
          <w:rFonts w:ascii="Times New Roman" w:hAnsi="Times New Roman" w:cs="Times New Roman"/>
          <w:b/>
          <w:sz w:val="28"/>
          <w:szCs w:val="28"/>
          <w:lang w:val="kk-KZ"/>
        </w:rPr>
        <w:t>«Karaganda Industrial University»</w:t>
      </w:r>
    </w:p>
    <w:p w14:paraId="4A26AEB3" w14:textId="77777777" w:rsid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p>
    <w:p w14:paraId="4908D8FA" w14:textId="77777777" w:rsidR="00D56BBB" w:rsidRDefault="00342C87" w:rsidP="00342C87">
      <w:pPr>
        <w:spacing w:after="0" w:line="240" w:lineRule="auto"/>
        <w:jc w:val="center"/>
        <w:rPr>
          <w:rFonts w:ascii="Times New Roman" w:eastAsia="Times New Roman" w:hAnsi="Times New Roman" w:cs="Times New Roman"/>
          <w:b/>
          <w:bCs/>
          <w:sz w:val="28"/>
          <w:szCs w:val="28"/>
          <w:lang w:val="en-US" w:eastAsia="ru-RU"/>
        </w:rPr>
      </w:pPr>
      <w:r w:rsidRPr="00342C87">
        <w:rPr>
          <w:rFonts w:ascii="Times New Roman" w:eastAsia="Times New Roman" w:hAnsi="Times New Roman" w:cs="Times New Roman"/>
          <w:b/>
          <w:bCs/>
          <w:sz w:val="28"/>
          <w:szCs w:val="28"/>
          <w:lang w:val="kk-KZ" w:eastAsia="ru-RU"/>
        </w:rPr>
        <w:t>L</w:t>
      </w:r>
      <w:r w:rsidR="00D56BBB" w:rsidRPr="00342C87">
        <w:rPr>
          <w:rFonts w:ascii="Times New Roman" w:eastAsia="Times New Roman" w:hAnsi="Times New Roman" w:cs="Times New Roman"/>
          <w:b/>
          <w:bCs/>
          <w:sz w:val="28"/>
          <w:szCs w:val="28"/>
          <w:lang w:val="kk-KZ" w:eastAsia="ru-RU"/>
        </w:rPr>
        <w:t>I</w:t>
      </w:r>
      <w:r w:rsidRPr="00342C87">
        <w:rPr>
          <w:rFonts w:ascii="Times New Roman" w:eastAsia="Times New Roman" w:hAnsi="Times New Roman" w:cs="Times New Roman"/>
          <w:b/>
          <w:bCs/>
          <w:sz w:val="28"/>
          <w:szCs w:val="28"/>
          <w:lang w:val="kk-KZ" w:eastAsia="ru-RU"/>
        </w:rPr>
        <w:t xml:space="preserve">II </w:t>
      </w:r>
      <w:r w:rsidR="00D56BBB" w:rsidRPr="00D56BBB">
        <w:rPr>
          <w:rFonts w:ascii="Times New Roman" w:eastAsia="Times New Roman" w:hAnsi="Times New Roman" w:cs="Times New Roman"/>
          <w:b/>
          <w:bCs/>
          <w:sz w:val="28"/>
          <w:szCs w:val="28"/>
          <w:lang w:val="kk-KZ" w:eastAsia="ru-RU"/>
        </w:rPr>
        <w:t xml:space="preserve">Republican </w:t>
      </w:r>
      <w:r w:rsidRPr="00342C87">
        <w:rPr>
          <w:rFonts w:ascii="Times New Roman" w:eastAsia="Times New Roman" w:hAnsi="Times New Roman" w:cs="Times New Roman"/>
          <w:b/>
          <w:bCs/>
          <w:sz w:val="28"/>
          <w:szCs w:val="28"/>
          <w:lang w:val="kk-KZ" w:eastAsia="ru-RU"/>
        </w:rPr>
        <w:t>Scientific Conference</w:t>
      </w:r>
      <w:r>
        <w:rPr>
          <w:rFonts w:ascii="Times New Roman" w:eastAsia="Times New Roman" w:hAnsi="Times New Roman" w:cs="Times New Roman"/>
          <w:b/>
          <w:bCs/>
          <w:sz w:val="28"/>
          <w:szCs w:val="28"/>
          <w:lang w:val="en-US" w:eastAsia="ru-RU"/>
        </w:rPr>
        <w:t xml:space="preserve"> </w:t>
      </w:r>
    </w:p>
    <w:p w14:paraId="7378C163" w14:textId="77777777" w:rsidR="00D56BBB" w:rsidRDefault="00342C87" w:rsidP="00342C87">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w:t>
      </w:r>
      <w:r w:rsidRPr="00342C87">
        <w:rPr>
          <w:rFonts w:ascii="Times New Roman" w:eastAsia="Times New Roman" w:hAnsi="Times New Roman" w:cs="Times New Roman"/>
          <w:b/>
          <w:bCs/>
          <w:sz w:val="28"/>
          <w:szCs w:val="28"/>
          <w:lang w:val="kk-KZ" w:eastAsia="ru-RU"/>
        </w:rPr>
        <w:t xml:space="preserve">YOUTH, SCIENCE AND TECHNOLOGY: </w:t>
      </w:r>
    </w:p>
    <w:p w14:paraId="7A9FF99C" w14:textId="77777777" w:rsidR="00427225" w:rsidRPr="00342C87" w:rsidRDefault="00342C87" w:rsidP="00342C87">
      <w:pPr>
        <w:spacing w:after="0" w:line="240" w:lineRule="auto"/>
        <w:jc w:val="center"/>
        <w:rPr>
          <w:rFonts w:ascii="Times New Roman" w:eastAsia="Times New Roman" w:hAnsi="Times New Roman" w:cs="Times New Roman"/>
          <w:b/>
          <w:bCs/>
          <w:sz w:val="28"/>
          <w:szCs w:val="28"/>
          <w:lang w:val="kk-KZ" w:eastAsia="ru-RU"/>
        </w:rPr>
      </w:pPr>
      <w:r w:rsidRPr="00342C87">
        <w:rPr>
          <w:rFonts w:ascii="Times New Roman" w:eastAsia="Times New Roman" w:hAnsi="Times New Roman" w:cs="Times New Roman"/>
          <w:b/>
          <w:bCs/>
          <w:sz w:val="28"/>
          <w:szCs w:val="28"/>
          <w:lang w:val="kk-KZ" w:eastAsia="ru-RU"/>
        </w:rPr>
        <w:t>WAYS</w:t>
      </w:r>
      <w:r>
        <w:rPr>
          <w:rFonts w:ascii="Times New Roman" w:eastAsia="Times New Roman" w:hAnsi="Times New Roman" w:cs="Times New Roman"/>
          <w:b/>
          <w:bCs/>
          <w:sz w:val="28"/>
          <w:szCs w:val="28"/>
          <w:lang w:val="kk-KZ" w:eastAsia="ru-RU"/>
        </w:rPr>
        <w:t xml:space="preserve"> OF IMPROVEMENT AND INTEGRATION»</w:t>
      </w:r>
    </w:p>
    <w:p w14:paraId="6637BF3E" w14:textId="77777777" w:rsidR="00427225" w:rsidRPr="00342C87" w:rsidRDefault="00427225" w:rsidP="00427225">
      <w:pPr>
        <w:spacing w:after="0" w:line="240" w:lineRule="auto"/>
        <w:ind w:firstLine="708"/>
        <w:jc w:val="both"/>
        <w:rPr>
          <w:rFonts w:ascii="Times New Roman" w:eastAsia="Times New Roman" w:hAnsi="Times New Roman" w:cs="Times New Roman"/>
          <w:bCs/>
          <w:sz w:val="28"/>
          <w:szCs w:val="28"/>
          <w:lang w:val="en-US" w:eastAsia="ru-RU"/>
        </w:rPr>
      </w:pPr>
    </w:p>
    <w:p w14:paraId="03B0AB2F" w14:textId="77777777" w:rsidR="00427225" w:rsidRPr="00427225" w:rsidRDefault="00427225" w:rsidP="00427225">
      <w:pPr>
        <w:spacing w:after="0" w:line="240" w:lineRule="auto"/>
        <w:jc w:val="center"/>
        <w:rPr>
          <w:rFonts w:ascii="Times New Roman" w:eastAsia="Times New Roman" w:hAnsi="Times New Roman" w:cs="Times New Roman"/>
          <w:b/>
          <w:bCs/>
          <w:sz w:val="28"/>
          <w:szCs w:val="28"/>
          <w:lang w:val="kk-KZ" w:eastAsia="ru-RU"/>
        </w:rPr>
      </w:pPr>
      <w:r w:rsidRPr="00427225">
        <w:rPr>
          <w:rFonts w:ascii="Times New Roman" w:eastAsia="Times New Roman" w:hAnsi="Times New Roman" w:cs="Times New Roman"/>
          <w:b/>
          <w:bCs/>
          <w:sz w:val="28"/>
          <w:szCs w:val="28"/>
          <w:lang w:val="kk-KZ" w:eastAsia="ru-RU"/>
        </w:rPr>
        <w:t>INFORMATION MAIL</w:t>
      </w:r>
    </w:p>
    <w:p w14:paraId="2BA3CEA4" w14:textId="77777777" w:rsid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p>
    <w:p w14:paraId="463B35A1" w14:textId="77777777" w:rsidR="00427225" w:rsidRP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The purpose of the conference is to discuss the scientific results of research on the problems of metallurgy, economics, construction, engineering, technology and education, as well as practical recommendations for their use in science and practice.</w:t>
      </w:r>
    </w:p>
    <w:p w14:paraId="68854956" w14:textId="77777777" w:rsidR="00427225" w:rsidRP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p>
    <w:p w14:paraId="5C5B5F01" w14:textId="77777777" w:rsidR="00427225" w:rsidRP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DIRECTIONS OF WORK OF THE CONFERENCE:</w:t>
      </w:r>
    </w:p>
    <w:p w14:paraId="38587F62" w14:textId="77777777" w:rsidR="00427225" w:rsidRPr="00427225" w:rsidRDefault="00427225" w:rsidP="00427225">
      <w:pPr>
        <w:pStyle w:val="a4"/>
        <w:numPr>
          <w:ilvl w:val="0"/>
          <w:numId w:val="4"/>
        </w:numPr>
        <w:spacing w:after="0" w:line="240" w:lineRule="auto"/>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Section «Metallurgical Engineering and Technical science»</w:t>
      </w:r>
    </w:p>
    <w:p w14:paraId="361B9A29" w14:textId="77777777" w:rsidR="00427225" w:rsidRPr="00427225" w:rsidRDefault="00427225" w:rsidP="00427225">
      <w:pPr>
        <w:pStyle w:val="a4"/>
        <w:numPr>
          <w:ilvl w:val="0"/>
          <w:numId w:val="4"/>
        </w:numPr>
        <w:spacing w:after="0" w:line="240" w:lineRule="auto"/>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Section «Digitalization and information and communication technologies»</w:t>
      </w:r>
    </w:p>
    <w:p w14:paraId="5BF5DC47" w14:textId="77777777" w:rsidR="00427225" w:rsidRPr="00427225" w:rsidRDefault="00427225" w:rsidP="00427225">
      <w:pPr>
        <w:pStyle w:val="a4"/>
        <w:numPr>
          <w:ilvl w:val="0"/>
          <w:numId w:val="4"/>
        </w:numPr>
        <w:spacing w:after="0" w:line="240" w:lineRule="auto"/>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 xml:space="preserve">Section </w:t>
      </w:r>
      <w:r>
        <w:rPr>
          <w:rFonts w:ascii="Times New Roman" w:eastAsia="Times New Roman" w:hAnsi="Times New Roman" w:cs="Times New Roman"/>
          <w:bCs/>
          <w:sz w:val="28"/>
          <w:szCs w:val="28"/>
          <w:lang w:val="kk-KZ" w:eastAsia="ru-RU"/>
        </w:rPr>
        <w:t>«</w:t>
      </w:r>
      <w:r w:rsidRPr="00427225">
        <w:rPr>
          <w:rFonts w:ascii="Times New Roman" w:eastAsia="Times New Roman" w:hAnsi="Times New Roman" w:cs="Times New Roman"/>
          <w:bCs/>
          <w:sz w:val="28"/>
          <w:szCs w:val="28"/>
          <w:lang w:val="kk-KZ" w:eastAsia="ru-RU"/>
        </w:rPr>
        <w:t>Research in the field of social sciences, humanities and natural sciences</w:t>
      </w:r>
      <w:r>
        <w:rPr>
          <w:rFonts w:ascii="Times New Roman" w:eastAsia="Times New Roman" w:hAnsi="Times New Roman" w:cs="Times New Roman"/>
          <w:bCs/>
          <w:sz w:val="28"/>
          <w:szCs w:val="28"/>
          <w:lang w:val="kk-KZ" w:eastAsia="ru-RU"/>
        </w:rPr>
        <w:t>»</w:t>
      </w:r>
    </w:p>
    <w:p w14:paraId="02107147" w14:textId="77777777" w:rsidR="00427225" w:rsidRP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 </w:t>
      </w:r>
    </w:p>
    <w:p w14:paraId="4BD67055" w14:textId="77777777" w:rsidR="00427225" w:rsidRP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Additional Information:</w:t>
      </w:r>
    </w:p>
    <w:p w14:paraId="7CA047EA" w14:textId="77777777" w:rsidR="00427225" w:rsidRP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Conference participants: pupils, students, undergraduates, doctoral students and young scientists. The official languages ​​of the conference are Kazakh, Russian and English. To participate in the conference, scientific research works are allowed, drawn up in the format of reports, corresponding to the topic of the conference and having actual theoretical and practical importance for the development of fundamental and engineering sciences.</w:t>
      </w:r>
    </w:p>
    <w:p w14:paraId="2BF3E773" w14:textId="77777777" w:rsid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The conference will be held in an offline format</w:t>
      </w:r>
      <w:r>
        <w:rPr>
          <w:rFonts w:ascii="Times New Roman" w:eastAsia="Times New Roman" w:hAnsi="Times New Roman" w:cs="Times New Roman"/>
          <w:bCs/>
          <w:sz w:val="28"/>
          <w:szCs w:val="28"/>
          <w:lang w:val="kk-KZ" w:eastAsia="ru-RU"/>
        </w:rPr>
        <w:t>.</w:t>
      </w:r>
      <w:r w:rsidR="00342C87" w:rsidRPr="00342C87">
        <w:rPr>
          <w:lang w:val="en-US"/>
        </w:rPr>
        <w:t xml:space="preserve"> </w:t>
      </w:r>
      <w:r w:rsidR="00342C87" w:rsidRPr="00342C87">
        <w:rPr>
          <w:rFonts w:ascii="Times New Roman" w:eastAsia="Times New Roman" w:hAnsi="Times New Roman" w:cs="Times New Roman"/>
          <w:bCs/>
          <w:sz w:val="28"/>
          <w:szCs w:val="28"/>
          <w:lang w:val="kk-KZ" w:eastAsia="ru-RU"/>
        </w:rPr>
        <w:t xml:space="preserve">Materials </w:t>
      </w:r>
      <w:hyperlink r:id="rId8" w:history="1">
        <w:r w:rsidR="00342C87" w:rsidRPr="0028711D">
          <w:rPr>
            <w:rStyle w:val="a5"/>
            <w:rFonts w:ascii="Times New Roman" w:eastAsia="Times New Roman" w:hAnsi="Times New Roman" w:cs="Times New Roman"/>
            <w:bCs/>
            <w:sz w:val="28"/>
            <w:szCs w:val="28"/>
            <w:lang w:val="kk-KZ" w:eastAsia="ru-RU"/>
          </w:rPr>
          <w:t>www.science2022.tttu.edu.kz</w:t>
        </w:r>
      </w:hyperlink>
      <w:r w:rsidR="00342C87">
        <w:rPr>
          <w:rFonts w:ascii="Times New Roman" w:eastAsia="Times New Roman" w:hAnsi="Times New Roman" w:cs="Times New Roman"/>
          <w:bCs/>
          <w:sz w:val="28"/>
          <w:szCs w:val="28"/>
          <w:lang w:val="kk-KZ" w:eastAsia="ru-RU"/>
        </w:rPr>
        <w:t xml:space="preserve"> </w:t>
      </w:r>
      <w:r w:rsidR="00342C87" w:rsidRPr="00342C87">
        <w:rPr>
          <w:rFonts w:ascii="Times New Roman" w:eastAsia="Times New Roman" w:hAnsi="Times New Roman" w:cs="Times New Roman"/>
          <w:bCs/>
          <w:sz w:val="28"/>
          <w:szCs w:val="28"/>
          <w:lang w:val="kk-KZ" w:eastAsia="ru-RU"/>
        </w:rPr>
        <w:t>on the site are accepted.</w:t>
      </w:r>
      <w:r w:rsidR="00D56BBB" w:rsidRPr="00D56BBB">
        <w:rPr>
          <w:lang w:val="en-US"/>
        </w:rPr>
        <w:t xml:space="preserve"> </w:t>
      </w:r>
      <w:r w:rsidR="00D56BBB" w:rsidRPr="00D56BBB">
        <w:rPr>
          <w:rFonts w:ascii="Times New Roman" w:eastAsia="Times New Roman" w:hAnsi="Times New Roman" w:cs="Times New Roman"/>
          <w:bCs/>
          <w:sz w:val="28"/>
          <w:szCs w:val="28"/>
          <w:lang w:val="kk-KZ" w:eastAsia="ru-RU"/>
        </w:rPr>
        <w:t>Yo</w:t>
      </w:r>
      <w:r w:rsidR="00D56BBB">
        <w:rPr>
          <w:rFonts w:ascii="Times New Roman" w:eastAsia="Times New Roman" w:hAnsi="Times New Roman" w:cs="Times New Roman"/>
          <w:bCs/>
          <w:sz w:val="28"/>
          <w:szCs w:val="28"/>
          <w:lang w:val="kk-KZ" w:eastAsia="ru-RU"/>
        </w:rPr>
        <w:t>u can go to the site using a QR-</w:t>
      </w:r>
      <w:r w:rsidR="00D56BBB" w:rsidRPr="00D56BBB">
        <w:rPr>
          <w:rFonts w:ascii="Times New Roman" w:eastAsia="Times New Roman" w:hAnsi="Times New Roman" w:cs="Times New Roman"/>
          <w:bCs/>
          <w:sz w:val="28"/>
          <w:szCs w:val="28"/>
          <w:lang w:val="kk-KZ" w:eastAsia="ru-RU"/>
        </w:rPr>
        <w:t>code.</w:t>
      </w:r>
    </w:p>
    <w:p w14:paraId="470301F7" w14:textId="77777777" w:rsidR="00427225" w:rsidRP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The text is not subject to editing, therefore all materials must be designed in accordance with the requirements and carefully edited. Materials that do not meet the above requirements are not considered and will not be sent back.</w:t>
      </w:r>
    </w:p>
    <w:p w14:paraId="596F3CBE" w14:textId="77777777" w:rsid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r w:rsidRPr="00427225">
        <w:rPr>
          <w:rFonts w:ascii="Times New Roman" w:eastAsia="Times New Roman" w:hAnsi="Times New Roman" w:cs="Times New Roman"/>
          <w:bCs/>
          <w:sz w:val="28"/>
          <w:szCs w:val="28"/>
          <w:lang w:val="kk-KZ" w:eastAsia="ru-RU"/>
        </w:rPr>
        <w:t xml:space="preserve">Deadline for submission of applications and articles: until </w:t>
      </w:r>
      <w:r w:rsidR="00D56BBB" w:rsidRPr="00D56BBB">
        <w:rPr>
          <w:rFonts w:ascii="Times New Roman" w:eastAsia="Times New Roman" w:hAnsi="Times New Roman" w:cs="Times New Roman"/>
          <w:bCs/>
          <w:sz w:val="28"/>
          <w:szCs w:val="28"/>
          <w:lang w:val="kk-KZ" w:eastAsia="ru-RU"/>
        </w:rPr>
        <w:t>April</w:t>
      </w:r>
      <w:r w:rsidR="00D56BBB">
        <w:rPr>
          <w:rFonts w:ascii="Times New Roman" w:eastAsia="Times New Roman" w:hAnsi="Times New Roman" w:cs="Times New Roman"/>
          <w:bCs/>
          <w:sz w:val="28"/>
          <w:szCs w:val="28"/>
          <w:lang w:val="kk-KZ" w:eastAsia="ru-RU"/>
        </w:rPr>
        <w:t xml:space="preserve"> 03</w:t>
      </w:r>
      <w:r w:rsidRPr="00427225">
        <w:rPr>
          <w:rFonts w:ascii="Times New Roman" w:eastAsia="Times New Roman" w:hAnsi="Times New Roman" w:cs="Times New Roman"/>
          <w:bCs/>
          <w:sz w:val="28"/>
          <w:szCs w:val="28"/>
          <w:lang w:val="kk-KZ" w:eastAsia="ru-RU"/>
        </w:rPr>
        <w:t>, 202</w:t>
      </w:r>
      <w:r w:rsidR="00D56BBB">
        <w:rPr>
          <w:rFonts w:ascii="Times New Roman" w:eastAsia="Times New Roman" w:hAnsi="Times New Roman" w:cs="Times New Roman"/>
          <w:bCs/>
          <w:sz w:val="28"/>
          <w:szCs w:val="28"/>
          <w:lang w:val="kk-KZ" w:eastAsia="ru-RU"/>
        </w:rPr>
        <w:t>3</w:t>
      </w:r>
      <w:r w:rsidRPr="00427225">
        <w:rPr>
          <w:rFonts w:ascii="Times New Roman" w:eastAsia="Times New Roman" w:hAnsi="Times New Roman" w:cs="Times New Roman"/>
          <w:bCs/>
          <w:sz w:val="28"/>
          <w:szCs w:val="28"/>
          <w:lang w:val="kk-KZ" w:eastAsia="ru-RU"/>
        </w:rPr>
        <w:t xml:space="preserve"> inclusive.</w:t>
      </w:r>
    </w:p>
    <w:p w14:paraId="1B7A20F7" w14:textId="77777777" w:rsidR="009D13F0" w:rsidRPr="00427225" w:rsidRDefault="009D13F0" w:rsidP="009D13F0">
      <w:pPr>
        <w:spacing w:after="0" w:line="240" w:lineRule="auto"/>
        <w:ind w:firstLine="708"/>
        <w:jc w:val="right"/>
        <w:rPr>
          <w:rFonts w:ascii="Times New Roman" w:eastAsia="Times New Roman" w:hAnsi="Times New Roman" w:cs="Times New Roman"/>
          <w:bCs/>
          <w:sz w:val="28"/>
          <w:szCs w:val="28"/>
          <w:lang w:val="kk-KZ" w:eastAsia="ru-RU"/>
        </w:rPr>
      </w:pPr>
      <w:r w:rsidRPr="009D13F0">
        <w:rPr>
          <w:rFonts w:ascii="Times New Roman" w:eastAsia="Times New Roman" w:hAnsi="Times New Roman" w:cs="Times New Roman"/>
          <w:bCs/>
          <w:noProof/>
          <w:sz w:val="28"/>
          <w:szCs w:val="28"/>
          <w:lang w:eastAsia="ru-RU"/>
        </w:rPr>
        <w:drawing>
          <wp:inline distT="0" distB="0" distL="0" distR="0" wp14:anchorId="597661B7" wp14:editId="2D8F8D5D">
            <wp:extent cx="1800000" cy="1800000"/>
            <wp:effectExtent l="0" t="0" r="0" b="0"/>
            <wp:docPr id="3" name="Рисунок 3" descr="C:\Users\User\Downloads\qrcode_52769884_undef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qrcode_52769884_undefine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374F5256" w14:textId="77777777" w:rsid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p>
    <w:p w14:paraId="79168654" w14:textId="77777777" w:rsid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p>
    <w:p w14:paraId="702C4397" w14:textId="77777777" w:rsidR="00427225" w:rsidRPr="00427225" w:rsidRDefault="00427225" w:rsidP="00427225">
      <w:pPr>
        <w:spacing w:after="0" w:line="240" w:lineRule="auto"/>
        <w:ind w:firstLine="708"/>
        <w:jc w:val="both"/>
        <w:rPr>
          <w:rFonts w:ascii="Times New Roman" w:eastAsia="Times New Roman" w:hAnsi="Times New Roman" w:cs="Times New Roman"/>
          <w:bCs/>
          <w:sz w:val="28"/>
          <w:szCs w:val="28"/>
          <w:lang w:val="kk-KZ" w:eastAsia="ru-RU"/>
        </w:rPr>
      </w:pPr>
    </w:p>
    <w:sectPr w:rsidR="00427225" w:rsidRPr="00427225" w:rsidSect="009D13F0">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A86"/>
    <w:multiLevelType w:val="multilevel"/>
    <w:tmpl w:val="BEC06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FF78A1"/>
    <w:multiLevelType w:val="hybridMultilevel"/>
    <w:tmpl w:val="FB56D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FA6AA1"/>
    <w:multiLevelType w:val="hybridMultilevel"/>
    <w:tmpl w:val="FB56D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061A98"/>
    <w:multiLevelType w:val="hybridMultilevel"/>
    <w:tmpl w:val="2A1CF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8D2BFA"/>
    <w:multiLevelType w:val="multilevel"/>
    <w:tmpl w:val="C56C6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476F60"/>
    <w:multiLevelType w:val="multilevel"/>
    <w:tmpl w:val="21507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9697494">
    <w:abstractNumId w:val="0"/>
  </w:num>
  <w:num w:numId="2" w16cid:durableId="1194926085">
    <w:abstractNumId w:val="5"/>
  </w:num>
  <w:num w:numId="3" w16cid:durableId="1665669755">
    <w:abstractNumId w:val="4"/>
  </w:num>
  <w:num w:numId="4" w16cid:durableId="1751195098">
    <w:abstractNumId w:val="3"/>
  </w:num>
  <w:num w:numId="5" w16cid:durableId="760174848">
    <w:abstractNumId w:val="2"/>
  </w:num>
  <w:num w:numId="6" w16cid:durableId="142777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225"/>
    <w:rsid w:val="0016177C"/>
    <w:rsid w:val="001E72DF"/>
    <w:rsid w:val="00342C87"/>
    <w:rsid w:val="00427225"/>
    <w:rsid w:val="00785703"/>
    <w:rsid w:val="009D13F0"/>
    <w:rsid w:val="00A36305"/>
    <w:rsid w:val="00D56BBB"/>
    <w:rsid w:val="00E44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9F9B"/>
  <w15:chartTrackingRefBased/>
  <w15:docId w15:val="{FFCE2B5B-A43C-403D-AE07-75207A8F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4272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72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27225"/>
    <w:rPr>
      <w:rFonts w:ascii="Times New Roman" w:eastAsia="Times New Roman" w:hAnsi="Times New Roman" w:cs="Times New Roman"/>
      <w:b/>
      <w:bCs/>
      <w:sz w:val="36"/>
      <w:szCs w:val="36"/>
      <w:lang w:eastAsia="ru-RU"/>
    </w:rPr>
  </w:style>
  <w:style w:type="paragraph" w:styleId="a4">
    <w:name w:val="List Paragraph"/>
    <w:basedOn w:val="a"/>
    <w:uiPriority w:val="34"/>
    <w:qFormat/>
    <w:rsid w:val="00427225"/>
    <w:pPr>
      <w:ind w:left="720"/>
      <w:contextualSpacing/>
    </w:pPr>
  </w:style>
  <w:style w:type="character" w:styleId="a5">
    <w:name w:val="Hyperlink"/>
    <w:basedOn w:val="a0"/>
    <w:uiPriority w:val="99"/>
    <w:unhideWhenUsed/>
    <w:rsid w:val="00342C87"/>
    <w:rPr>
      <w:color w:val="0563C1" w:themeColor="hyperlink"/>
      <w:u w:val="single"/>
    </w:rPr>
  </w:style>
  <w:style w:type="paragraph" w:styleId="a6">
    <w:name w:val="Balloon Text"/>
    <w:basedOn w:val="a"/>
    <w:link w:val="a7"/>
    <w:uiPriority w:val="99"/>
    <w:semiHidden/>
    <w:unhideWhenUsed/>
    <w:rsid w:val="009D13F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D13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8547">
      <w:bodyDiv w:val="1"/>
      <w:marLeft w:val="0"/>
      <w:marRight w:val="0"/>
      <w:marTop w:val="0"/>
      <w:marBottom w:val="0"/>
      <w:divBdr>
        <w:top w:val="none" w:sz="0" w:space="0" w:color="auto"/>
        <w:left w:val="none" w:sz="0" w:space="0" w:color="auto"/>
        <w:bottom w:val="none" w:sz="0" w:space="0" w:color="auto"/>
        <w:right w:val="none" w:sz="0" w:space="0" w:color="auto"/>
      </w:divBdr>
    </w:div>
    <w:div w:id="323358837">
      <w:bodyDiv w:val="1"/>
      <w:marLeft w:val="0"/>
      <w:marRight w:val="0"/>
      <w:marTop w:val="0"/>
      <w:marBottom w:val="0"/>
      <w:divBdr>
        <w:top w:val="none" w:sz="0" w:space="0" w:color="auto"/>
        <w:left w:val="none" w:sz="0" w:space="0" w:color="auto"/>
        <w:bottom w:val="none" w:sz="0" w:space="0" w:color="auto"/>
        <w:right w:val="none" w:sz="0" w:space="0" w:color="auto"/>
      </w:divBdr>
    </w:div>
    <w:div w:id="796490319">
      <w:bodyDiv w:val="1"/>
      <w:marLeft w:val="0"/>
      <w:marRight w:val="0"/>
      <w:marTop w:val="0"/>
      <w:marBottom w:val="0"/>
      <w:divBdr>
        <w:top w:val="none" w:sz="0" w:space="0" w:color="auto"/>
        <w:left w:val="none" w:sz="0" w:space="0" w:color="auto"/>
        <w:bottom w:val="none" w:sz="0" w:space="0" w:color="auto"/>
        <w:right w:val="none" w:sz="0" w:space="0" w:color="auto"/>
      </w:divBdr>
    </w:div>
    <w:div w:id="1879850413">
      <w:bodyDiv w:val="1"/>
      <w:marLeft w:val="0"/>
      <w:marRight w:val="0"/>
      <w:marTop w:val="0"/>
      <w:marBottom w:val="0"/>
      <w:divBdr>
        <w:top w:val="none" w:sz="0" w:space="0" w:color="auto"/>
        <w:left w:val="none" w:sz="0" w:space="0" w:color="auto"/>
        <w:bottom w:val="none" w:sz="0" w:space="0" w:color="auto"/>
        <w:right w:val="none" w:sz="0" w:space="0" w:color="auto"/>
      </w:divBdr>
    </w:div>
    <w:div w:id="2022197102">
      <w:bodyDiv w:val="1"/>
      <w:marLeft w:val="0"/>
      <w:marRight w:val="0"/>
      <w:marTop w:val="0"/>
      <w:marBottom w:val="0"/>
      <w:divBdr>
        <w:top w:val="none" w:sz="0" w:space="0" w:color="auto"/>
        <w:left w:val="none" w:sz="0" w:space="0" w:color="auto"/>
        <w:bottom w:val="none" w:sz="0" w:space="0" w:color="auto"/>
        <w:right w:val="none" w:sz="0" w:space="0" w:color="auto"/>
      </w:divBdr>
    </w:div>
    <w:div w:id="208255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2022.tttu.edu.kz" TargetMode="External"/><Relationship Id="rId3" Type="http://schemas.openxmlformats.org/officeDocument/2006/relationships/settings" Target="settings.xml"/><Relationship Id="rId7" Type="http://schemas.openxmlformats.org/officeDocument/2006/relationships/hyperlink" Target="http://www.science2022.tttu.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cience2022.tttu.edu.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Talgat Zhuniskaliyev</dc:creator>
  <cp:keywords/>
  <dc:description/>
  <cp:lastModifiedBy>Talgat Zhuniskaliyev</cp:lastModifiedBy>
  <cp:revision>2</cp:revision>
  <cp:lastPrinted>2023-03-29T04:40:00Z</cp:lastPrinted>
  <dcterms:created xsi:type="dcterms:W3CDTF">2023-04-03T02:03:00Z</dcterms:created>
  <dcterms:modified xsi:type="dcterms:W3CDTF">2023-04-03T02:03:00Z</dcterms:modified>
</cp:coreProperties>
</file>