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32A9" w14:textId="5B59D9C7" w:rsidR="00C37EB7" w:rsidRPr="00703C7A" w:rsidRDefault="00DF6459" w:rsidP="00522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8190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B8190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37EB7" w:rsidRPr="00C37EB7">
        <w:rPr>
          <w:rFonts w:ascii="Times New Roman" w:hAnsi="Times New Roman" w:cs="Times New Roman"/>
          <w:b/>
          <w:bCs/>
          <w:sz w:val="28"/>
          <w:szCs w:val="28"/>
        </w:rPr>
        <w:t>«Алтын сақа» балалар әдебиеті шығармаларының республикалық байқау</w:t>
      </w:r>
      <w:r w:rsidR="00C37EB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37EB7" w:rsidRPr="00C37EB7">
        <w:rPr>
          <w:rFonts w:ascii="Times New Roman" w:hAnsi="Times New Roman" w:cs="Times New Roman"/>
          <w:b/>
          <w:bCs/>
          <w:sz w:val="28"/>
          <w:szCs w:val="28"/>
        </w:rPr>
        <w:t xml:space="preserve"> ережесі</w:t>
      </w:r>
    </w:p>
    <w:p w14:paraId="1D54CC81" w14:textId="458DCFEA" w:rsidR="00A335DD" w:rsidRDefault="009D4BE5" w:rsidP="00F11F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9B">
        <w:rPr>
          <w:rFonts w:ascii="Times New Roman" w:hAnsi="Times New Roman" w:cs="Times New Roman"/>
          <w:sz w:val="28"/>
          <w:szCs w:val="28"/>
        </w:rPr>
        <w:t>Мемлекет басшысы Қ.К. Тоқаев 2022 ж</w:t>
      </w:r>
      <w:r w:rsidR="004F6BC8" w:rsidRPr="007D7E9B">
        <w:rPr>
          <w:rFonts w:ascii="Times New Roman" w:hAnsi="Times New Roman" w:cs="Times New Roman"/>
          <w:sz w:val="28"/>
          <w:szCs w:val="28"/>
        </w:rPr>
        <w:softHyphen/>
      </w:r>
      <w:r w:rsidRPr="007D7E9B">
        <w:rPr>
          <w:rFonts w:ascii="Times New Roman" w:hAnsi="Times New Roman" w:cs="Times New Roman"/>
          <w:sz w:val="28"/>
          <w:szCs w:val="28"/>
        </w:rPr>
        <w:t>ылды «Балалар жылы» деп жарияла</w:t>
      </w:r>
      <w:r w:rsidR="00F9106F" w:rsidRPr="007D7E9B">
        <w:rPr>
          <w:rFonts w:ascii="Times New Roman" w:hAnsi="Times New Roman" w:cs="Times New Roman"/>
          <w:sz w:val="28"/>
          <w:szCs w:val="28"/>
        </w:rPr>
        <w:t>п,</w:t>
      </w:r>
      <w:r w:rsidRPr="007D7E9B">
        <w:rPr>
          <w:rFonts w:ascii="Times New Roman" w:hAnsi="Times New Roman" w:cs="Times New Roman"/>
          <w:sz w:val="28"/>
          <w:szCs w:val="28"/>
        </w:rPr>
        <w:t xml:space="preserve"> «Балалар – мемлекетіміздің жарқын болашағының кепілі. ...Өскелең ұрпақтың үйлесімді дамуы мен бақытты балалық шағы – біздің жалпыұлттық міндетіміз» деген болатын.</w:t>
      </w:r>
      <w:r w:rsidR="00AC219D" w:rsidRPr="007D7E9B">
        <w:rPr>
          <w:rFonts w:ascii="Times New Roman" w:hAnsi="Times New Roman" w:cs="Times New Roman"/>
          <w:sz w:val="28"/>
          <w:szCs w:val="28"/>
        </w:rPr>
        <w:t xml:space="preserve"> </w:t>
      </w:r>
      <w:r w:rsidR="00C37EB7" w:rsidRPr="007D7E9B">
        <w:rPr>
          <w:rFonts w:ascii="Times New Roman" w:hAnsi="Times New Roman" w:cs="Times New Roman"/>
          <w:sz w:val="28"/>
          <w:szCs w:val="28"/>
        </w:rPr>
        <w:t>Ө</w:t>
      </w:r>
      <w:r w:rsidR="00DA064B" w:rsidRPr="007D7E9B">
        <w:rPr>
          <w:rFonts w:ascii="Times New Roman" w:hAnsi="Times New Roman" w:cs="Times New Roman"/>
          <w:sz w:val="28"/>
          <w:szCs w:val="28"/>
        </w:rPr>
        <w:t xml:space="preserve">скелең ұрпаққа </w:t>
      </w:r>
      <w:r w:rsidR="002B2234" w:rsidRPr="007D7E9B">
        <w:rPr>
          <w:rFonts w:ascii="Times New Roman" w:hAnsi="Times New Roman" w:cs="Times New Roman"/>
          <w:sz w:val="28"/>
          <w:szCs w:val="28"/>
        </w:rPr>
        <w:t>тарихымызды, әдебиетімізді, мәдениетіміз бен дәстүрімізді насихаттап, қоғамдық сананы жаңғырту</w:t>
      </w:r>
      <w:r w:rsidR="00BE7180" w:rsidRPr="007D7E9B">
        <w:rPr>
          <w:rFonts w:ascii="Times New Roman" w:hAnsi="Times New Roman" w:cs="Times New Roman"/>
          <w:sz w:val="28"/>
          <w:szCs w:val="28"/>
        </w:rPr>
        <w:t xml:space="preserve"> өте маңызды. </w:t>
      </w:r>
    </w:p>
    <w:p w14:paraId="3D1105C4" w14:textId="77128802" w:rsidR="009D4BE5" w:rsidRDefault="00B9582F" w:rsidP="00F11F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E9B">
        <w:rPr>
          <w:rFonts w:ascii="Times New Roman" w:hAnsi="Times New Roman" w:cs="Times New Roman"/>
          <w:sz w:val="28"/>
          <w:szCs w:val="28"/>
        </w:rPr>
        <w:t xml:space="preserve">Қазіргі </w:t>
      </w:r>
      <w:r w:rsidR="009D4BE5" w:rsidRPr="007D7E9B">
        <w:rPr>
          <w:rFonts w:ascii="Times New Roman" w:hAnsi="Times New Roman" w:cs="Times New Roman"/>
          <w:sz w:val="28"/>
          <w:szCs w:val="28"/>
        </w:rPr>
        <w:t>таңда балалар әдебиеті</w:t>
      </w:r>
      <w:r w:rsidR="00E27012">
        <w:rPr>
          <w:rFonts w:ascii="Times New Roman" w:hAnsi="Times New Roman" w:cs="Times New Roman"/>
          <w:sz w:val="28"/>
          <w:szCs w:val="28"/>
        </w:rPr>
        <w:t xml:space="preserve"> жанрының кенже қалып  тұрғаны жиі талқыланады</w:t>
      </w:r>
      <w:r w:rsidR="009D4BE5" w:rsidRPr="007D7E9B">
        <w:rPr>
          <w:rFonts w:ascii="Times New Roman" w:hAnsi="Times New Roman" w:cs="Times New Roman"/>
          <w:sz w:val="28"/>
          <w:szCs w:val="28"/>
        </w:rPr>
        <w:t xml:space="preserve">. </w:t>
      </w:r>
      <w:r w:rsidR="00BE3E71" w:rsidRPr="007D7E9B">
        <w:rPr>
          <w:rFonts w:ascii="Times New Roman" w:hAnsi="Times New Roman" w:cs="Times New Roman"/>
          <w:sz w:val="28"/>
          <w:szCs w:val="28"/>
        </w:rPr>
        <w:t xml:space="preserve">Бала тәрбиесіне, зердесіне, таным-түсінігіне және қиял-ғажайып әлеміне әсер ететін негізгі құралдардың бірі </w:t>
      </w:r>
      <w:r w:rsidR="00C37EB7" w:rsidRPr="007D7E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</w:t>
      </w:r>
      <w:r w:rsidR="00BE3E71" w:rsidRPr="007D7E9B">
        <w:rPr>
          <w:rFonts w:ascii="Times New Roman" w:hAnsi="Times New Roman" w:cs="Times New Roman"/>
          <w:sz w:val="28"/>
          <w:szCs w:val="28"/>
        </w:rPr>
        <w:t xml:space="preserve">балалар әдебиеті оқулықтары мен телеарналар. </w:t>
      </w:r>
      <w:r w:rsidR="009D4BE5" w:rsidRPr="007D7E9B">
        <w:rPr>
          <w:rFonts w:ascii="Times New Roman" w:hAnsi="Times New Roman" w:cs="Times New Roman"/>
          <w:sz w:val="28"/>
          <w:szCs w:val="28"/>
        </w:rPr>
        <w:t>Қазақ тілінде бал</w:t>
      </w:r>
      <w:r w:rsidR="00E27012">
        <w:rPr>
          <w:rFonts w:ascii="Times New Roman" w:hAnsi="Times New Roman" w:cs="Times New Roman"/>
          <w:sz w:val="28"/>
          <w:szCs w:val="28"/>
        </w:rPr>
        <w:t xml:space="preserve">алар әдебиеті бағыты бойынша жаңа есімдер жоқтың </w:t>
      </w:r>
      <w:r w:rsidR="009D4BE5" w:rsidRPr="007D7E9B">
        <w:rPr>
          <w:rFonts w:ascii="Times New Roman" w:hAnsi="Times New Roman" w:cs="Times New Roman"/>
          <w:sz w:val="28"/>
          <w:szCs w:val="28"/>
        </w:rPr>
        <w:t>қасы</w:t>
      </w:r>
      <w:r w:rsidR="008719F0" w:rsidRPr="007D7E9B">
        <w:rPr>
          <w:rFonts w:ascii="Times New Roman" w:hAnsi="Times New Roman" w:cs="Times New Roman"/>
          <w:sz w:val="28"/>
          <w:szCs w:val="28"/>
        </w:rPr>
        <w:t>. Ұ</w:t>
      </w:r>
      <w:r w:rsidR="009D4BE5" w:rsidRPr="007D7E9B">
        <w:rPr>
          <w:rFonts w:ascii="Times New Roman" w:hAnsi="Times New Roman" w:cs="Times New Roman"/>
          <w:sz w:val="28"/>
          <w:szCs w:val="28"/>
        </w:rPr>
        <w:t xml:space="preserve">лттық сананы тамырынан үзіп алмай, жаңа заманға сай етіп бейімдеудің басты тетіктерінің бірі </w:t>
      </w:r>
      <w:r w:rsidR="009D4BE5" w:rsidRPr="007D7E9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9D4BE5" w:rsidRPr="007D7E9B">
        <w:rPr>
          <w:rFonts w:ascii="Times New Roman" w:hAnsi="Times New Roman" w:cs="Times New Roman"/>
          <w:sz w:val="28"/>
          <w:szCs w:val="28"/>
        </w:rPr>
        <w:t xml:space="preserve"> жас ұрпақты ұлттық әдебиетіміздің қайнар-көзімен сусындата білу. Бұл балалардың таным көкжиегін арт</w:t>
      </w:r>
      <w:r w:rsidR="00946B9E" w:rsidRPr="007D7E9B">
        <w:rPr>
          <w:rFonts w:ascii="Times New Roman" w:hAnsi="Times New Roman" w:cs="Times New Roman"/>
          <w:sz w:val="28"/>
          <w:szCs w:val="28"/>
        </w:rPr>
        <w:t>тырып,</w:t>
      </w:r>
      <w:r w:rsidR="009D4BE5" w:rsidRPr="007D7E9B">
        <w:rPr>
          <w:rFonts w:ascii="Times New Roman" w:hAnsi="Times New Roman" w:cs="Times New Roman"/>
          <w:sz w:val="28"/>
          <w:szCs w:val="28"/>
        </w:rPr>
        <w:t xml:space="preserve"> ертегілер мен әңгімелерден пайдалы ақпарат</w:t>
      </w:r>
      <w:r w:rsidR="00E27012">
        <w:rPr>
          <w:rFonts w:ascii="Times New Roman" w:hAnsi="Times New Roman" w:cs="Times New Roman"/>
          <w:sz w:val="28"/>
          <w:szCs w:val="28"/>
        </w:rPr>
        <w:t>, мол тәлім</w:t>
      </w:r>
      <w:r w:rsidR="009D4BE5" w:rsidRPr="007D7E9B">
        <w:rPr>
          <w:rFonts w:ascii="Times New Roman" w:hAnsi="Times New Roman" w:cs="Times New Roman"/>
          <w:sz w:val="28"/>
          <w:szCs w:val="28"/>
        </w:rPr>
        <w:t xml:space="preserve"> </w:t>
      </w:r>
      <w:r w:rsidR="00CA1017" w:rsidRPr="007D7E9B">
        <w:rPr>
          <w:rFonts w:ascii="Times New Roman" w:hAnsi="Times New Roman" w:cs="Times New Roman"/>
          <w:sz w:val="28"/>
          <w:szCs w:val="28"/>
        </w:rPr>
        <w:t>ал</w:t>
      </w:r>
      <w:r w:rsidR="009D4BE5" w:rsidRPr="007D7E9B">
        <w:rPr>
          <w:rFonts w:ascii="Times New Roman" w:hAnsi="Times New Roman" w:cs="Times New Roman"/>
          <w:sz w:val="28"/>
          <w:szCs w:val="28"/>
        </w:rPr>
        <w:t>уына септігін тигізе</w:t>
      </w:r>
      <w:r w:rsidR="008E741A" w:rsidRPr="007D7E9B">
        <w:rPr>
          <w:rFonts w:ascii="Times New Roman" w:hAnsi="Times New Roman" w:cs="Times New Roman"/>
          <w:sz w:val="28"/>
          <w:szCs w:val="28"/>
        </w:rPr>
        <w:t>рі сөзсіз</w:t>
      </w:r>
      <w:r w:rsidR="009D4BE5" w:rsidRPr="007D7E9B">
        <w:rPr>
          <w:rFonts w:ascii="Times New Roman" w:hAnsi="Times New Roman" w:cs="Times New Roman"/>
          <w:sz w:val="28"/>
          <w:szCs w:val="28"/>
        </w:rPr>
        <w:t>.</w:t>
      </w:r>
      <w:r w:rsidR="00946B9E" w:rsidRPr="007D7E9B">
        <w:rPr>
          <w:rFonts w:ascii="Times New Roman" w:hAnsi="Times New Roman" w:cs="Times New Roman"/>
          <w:sz w:val="28"/>
          <w:szCs w:val="28"/>
        </w:rPr>
        <w:t xml:space="preserve"> </w:t>
      </w:r>
      <w:r w:rsidR="00E27012">
        <w:rPr>
          <w:rFonts w:ascii="Times New Roman" w:hAnsi="Times New Roman" w:cs="Times New Roman"/>
          <w:sz w:val="28"/>
          <w:szCs w:val="28"/>
          <w:shd w:val="clear" w:color="auto" w:fill="FFFFFF"/>
        </w:rPr>
        <w:t>Сондықтан балаларға арнап қалам тербейтін</w:t>
      </w:r>
      <w:r w:rsidR="009D4BE5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жазушылардың ынтасын арттыр</w:t>
      </w:r>
      <w:r w:rsidR="00C30EF3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ып, </w:t>
      </w:r>
      <w:r w:rsidR="004F6BC8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өскелең ұрпақты </w:t>
      </w:r>
      <w:r w:rsidR="00C30EF3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адамгершілікке, отансүйгіштікке және т.б. ізгі </w:t>
      </w:r>
      <w:r w:rsidR="00C91FBE">
        <w:rPr>
          <w:rFonts w:ascii="Times New Roman" w:hAnsi="Times New Roman" w:cs="Times New Roman"/>
          <w:sz w:val="28"/>
          <w:szCs w:val="28"/>
          <w:shd w:val="clear" w:color="auto" w:fill="FFFFFF"/>
        </w:rPr>
        <w:t>қасиеттерге</w:t>
      </w:r>
      <w:r w:rsidR="00C30EF3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баулу</w:t>
      </w:r>
      <w:r w:rsidR="009D4BE5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B9E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өте </w:t>
      </w:r>
      <w:r w:rsidR="000206C6">
        <w:rPr>
          <w:rFonts w:ascii="Times New Roman" w:hAnsi="Times New Roman" w:cs="Times New Roman"/>
          <w:sz w:val="28"/>
          <w:szCs w:val="28"/>
          <w:shd w:val="clear" w:color="auto" w:fill="FFFFFF"/>
        </w:rPr>
        <w:t>өзекті</w:t>
      </w:r>
      <w:r w:rsidR="009D4BE5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7B31" w:rsidRPr="007D7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7E3771F" w14:textId="44057AC9" w:rsidR="00D711F4" w:rsidRDefault="00D711F4" w:rsidP="00D711F4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Осыған орай, «</w:t>
      </w:r>
      <w:r w:rsidRPr="00121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Қазақстандық қоғамдық даму институты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КеАҚ</w:t>
      </w:r>
      <w:r w:rsidRPr="00121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r w:rsidR="007F00D2" w:rsidRPr="0070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«Қазақстан Жазушылар одағы» </w:t>
      </w:r>
      <w:r w:rsidR="007F00D2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РҚБ</w:t>
      </w:r>
      <w:r w:rsidR="007F00D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21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«Балалар жылы» аясында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ҚР Ақпарат және қоғамдық даму министрлігінің қолдауымен</w:t>
      </w:r>
      <w:r w:rsidRPr="001212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«Алтын сақа» балалар әдебиеті шығармаларының республикалық байқауын</w:t>
      </w:r>
      <w:r w:rsidRPr="00121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587" w:rsidRPr="00D24587">
        <w:rPr>
          <w:rFonts w:ascii="Times New Roman" w:hAnsi="Times New Roman" w:cs="Times New Roman"/>
          <w:bCs/>
          <w:i/>
          <w:iCs/>
          <w:sz w:val="28"/>
          <w:szCs w:val="28"/>
        </w:rPr>
        <w:t>(б</w:t>
      </w:r>
      <w:r w:rsidR="00D24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ұдан әрі </w:t>
      </w:r>
      <w:r w:rsidR="00D24587" w:rsidRPr="00703C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24587" w:rsidRPr="00703C7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24587">
        <w:rPr>
          <w:rFonts w:ascii="Times New Roman" w:hAnsi="Times New Roman" w:cs="Times New Roman"/>
          <w:bCs/>
          <w:i/>
          <w:iCs/>
          <w:sz w:val="28"/>
          <w:szCs w:val="28"/>
        </w:rPr>
        <w:t>Байқау</w:t>
      </w:r>
      <w:r w:rsidR="00D24587" w:rsidRPr="00D2458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D24587" w:rsidRPr="00D24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26">
        <w:rPr>
          <w:rFonts w:ascii="Times New Roman" w:hAnsi="Times New Roman" w:cs="Times New Roman"/>
          <w:bCs/>
          <w:sz w:val="28"/>
          <w:szCs w:val="28"/>
        </w:rPr>
        <w:t>ұйымдастырады.</w:t>
      </w:r>
    </w:p>
    <w:p w14:paraId="69AFD630" w14:textId="1CF8AABE" w:rsidR="00396D27" w:rsidRPr="00703C7A" w:rsidRDefault="00396D27" w:rsidP="00396D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Байқаудың мақсаты </w:t>
      </w:r>
      <w:r w:rsidRPr="0070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703C7A">
        <w:rPr>
          <w:rFonts w:ascii="Times New Roman" w:hAnsi="Times New Roman" w:cs="Times New Roman"/>
          <w:bCs/>
          <w:sz w:val="28"/>
          <w:szCs w:val="28"/>
        </w:rPr>
        <w:t>балалар әдебиеті дамыту, қазақстандық балалар әдебиеті жазушыларына қолдау көрсету.</w:t>
      </w:r>
      <w:r w:rsidR="007F00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8E40A5" w14:textId="5EFF3033" w:rsidR="00E33E7C" w:rsidRDefault="00E33E7C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Байқаудың қатысушылары</w:t>
      </w:r>
      <w:r w:rsidR="007F00D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70312752" w14:textId="1B56A14A" w:rsidR="00A836B1" w:rsidRPr="007F00D2" w:rsidRDefault="00266540" w:rsidP="007F00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Қазақ әдебиетіне </w:t>
      </w:r>
      <w:r w:rsidR="00E33E7C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үлес қосып жүрген және шығармаларымен танылып келе жатқан 18-35 жас аралығындағы қаламгерлер</w:t>
      </w:r>
      <w:r w:rsidR="00E33E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қатыса алады.</w:t>
      </w:r>
    </w:p>
    <w:p w14:paraId="0CE6B554" w14:textId="0E405869" w:rsidR="00FB2E9E" w:rsidRPr="00703C7A" w:rsidRDefault="00FB2E9E" w:rsidP="00FB2E9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Байқау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дың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тілі: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қазақ тілі.</w:t>
      </w:r>
    </w:p>
    <w:p w14:paraId="0F9C20F4" w14:textId="61BFCEB2" w:rsidR="009D4BE5" w:rsidRPr="00703C7A" w:rsidRDefault="009D4BE5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Байқау</w:t>
      </w:r>
      <w:r w:rsidR="00FD4D13"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дың бағыттары</w:t>
      </w: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:   </w:t>
      </w:r>
    </w:p>
    <w:p w14:paraId="73A8DE92" w14:textId="42F10E81" w:rsidR="009D4BE5" w:rsidRPr="00703C7A" w:rsidRDefault="009D4BE5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Байқауға қатысушылар еркін тақырыпта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проза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жанры бойынша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4F8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 </w:t>
      </w:r>
      <w:r w:rsidR="00FF4D7D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бағыт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бойынша </w:t>
      </w:r>
      <w:r w:rsidR="00FF54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бақ сынай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ды:</w:t>
      </w:r>
    </w:p>
    <w:p w14:paraId="306F6E24" w14:textId="77405DD3" w:rsidR="009D4BE5" w:rsidRPr="00CF6795" w:rsidRDefault="00411AE4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703C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D4BE5" w:rsidRPr="00703C7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9D4BE5" w:rsidRPr="00F84F8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Ертегі</w:t>
      </w:r>
      <w:r w:rsidR="00F66413" w:rsidRPr="00F84F8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лер</w:t>
      </w:r>
      <w:r w:rsidR="00FD4D13" w:rsidRPr="00F84F8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D4D13" w:rsidRPr="00CF6795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(бастауыш және орта буын мектеп оқушыларына арналған)</w:t>
      </w:r>
      <w:r w:rsidRPr="00CF6795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;</w:t>
      </w:r>
      <w:r w:rsidRPr="00CF679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3DE13285" w14:textId="29801339" w:rsidR="009D4BE5" w:rsidRPr="00703C7A" w:rsidRDefault="00411AE4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4BE5" w:rsidRPr="00F84F8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Шағын әңгіме</w:t>
      </w:r>
      <w:r w:rsidR="00F66413" w:rsidRPr="00F84F8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лер</w:t>
      </w:r>
      <w:r w:rsidR="00FD4D13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4D13" w:rsidRPr="00CF6795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(жасөспірімдерге арналған)</w:t>
      </w:r>
      <w:r w:rsidR="009D4BE5" w:rsidRPr="00CF6795">
        <w:rPr>
          <w:rFonts w:ascii="Times New Roman" w:eastAsia="Times New Roman" w:hAnsi="Times New Roman"/>
          <w:i/>
          <w:iCs/>
          <w:sz w:val="26"/>
          <w:szCs w:val="26"/>
          <w:shd w:val="clear" w:color="auto" w:fill="FFFFFF"/>
          <w:lang w:eastAsia="ru-RU"/>
        </w:rPr>
        <w:t>.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9870B97" w14:textId="401AA5F0" w:rsidR="009E7CFF" w:rsidRPr="00703C7A" w:rsidRDefault="009E7CFF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Байқаудың </w:t>
      </w:r>
      <w:r w:rsidR="00494296"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мерзімдері</w:t>
      </w: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:   </w:t>
      </w:r>
    </w:p>
    <w:p w14:paraId="084023C0" w14:textId="0400ED56" w:rsidR="009D4BE5" w:rsidRPr="00703C7A" w:rsidRDefault="009D4BE5" w:rsidP="00F11FF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Байқауды өткізу шарттары, тәртібі және мерзімі туралы ақпараттар баспа және интернет БАҚ-</w:t>
      </w:r>
      <w:r w:rsidR="00E97470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т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2022 жылғы 1 </w:t>
      </w:r>
      <w:r w:rsidR="00F85C19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шілдеге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дейін</w:t>
      </w:r>
      <w:r w:rsidR="00D25EE5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жарияланады;</w:t>
      </w:r>
    </w:p>
    <w:p w14:paraId="1FA8298F" w14:textId="0856E7B4" w:rsidR="009D4BE5" w:rsidRPr="00703C7A" w:rsidRDefault="009D4BE5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Байқауға қатысушы үміткерлер өздерінің шығармалары</w:t>
      </w:r>
      <w:r w:rsidR="002958E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н және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жеке мәліметтер</w:t>
      </w:r>
      <w:r w:rsidR="002958E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ді толтырып</w:t>
      </w:r>
      <w:r w:rsidR="00C37EB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C37EB7" w:rsidRPr="00C37EB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(</w:t>
      </w:r>
      <w:hyperlink r:id="rId8" w:history="1">
        <w:r w:rsidR="00C37EB7" w:rsidRPr="00627E1B">
          <w:rPr>
            <w:rStyle w:val="a6"/>
            <w:rFonts w:ascii="Times New Roman" w:eastAsia="Times New Roman" w:hAnsi="Times New Roman"/>
            <w:sz w:val="28"/>
            <w:szCs w:val="28"/>
            <w:highlight w:val="green"/>
            <w:shd w:val="clear" w:color="auto" w:fill="FFFFFF"/>
            <w:lang w:val="kk-KZ" w:eastAsia="ru-RU"/>
          </w:rPr>
          <w:t>1-қосымшада</w:t>
        </w:r>
      </w:hyperlink>
      <w:r w:rsidR="00C37EB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берілген</w:t>
      </w:r>
      <w:r w:rsidR="00C37EB7" w:rsidRPr="00C37EB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)</w:t>
      </w:r>
      <w:r w:rsidR="002958E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,</w:t>
      </w:r>
      <w:r w:rsidR="00D25E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бір файлға жүктеп</w:t>
      </w:r>
      <w:r w:rsidR="00D25E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(«</w:t>
      </w:r>
      <w:r w:rsidR="00F60274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Алтын сақа» б</w:t>
      </w:r>
      <w:r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алалар әдебиеті</w:t>
      </w:r>
      <w:r w:rsidR="00F60274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 xml:space="preserve"> шығарма</w:t>
      </w:r>
      <w:r w:rsidR="009D3D05"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 xml:space="preserve">лары </w:t>
      </w:r>
      <w:r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байқауына</w:t>
      </w:r>
      <w:r w:rsidR="002958EB"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»</w:t>
      </w:r>
      <w:r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тақырыбымен</w:t>
      </w:r>
      <w:r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),</w:t>
      </w:r>
      <w:r w:rsidR="00F856F7"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 xml:space="preserve"> </w:t>
      </w:r>
      <w:hyperlink r:id="rId9" w:history="1">
        <w:r w:rsidR="00F856F7" w:rsidRPr="00703C7A">
          <w:rPr>
            <w:rStyle w:val="a6"/>
            <w:rFonts w:ascii="Times New Roman" w:eastAsia="Times New Roman" w:hAnsi="Times New Roman"/>
            <w:sz w:val="28"/>
            <w:szCs w:val="28"/>
            <w:shd w:val="clear" w:color="auto" w:fill="FFFFFF"/>
            <w:lang w:val="kk-KZ" w:eastAsia="ru-RU"/>
          </w:rPr>
          <w:t>altyn.saqa01@gmail.com</w:t>
        </w:r>
      </w:hyperlink>
      <w:r w:rsidR="00F856F7"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 xml:space="preserve">,  </w:t>
      </w:r>
      <w:hyperlink r:id="rId10" w:history="1">
        <w:r w:rsidR="00F856F7" w:rsidRPr="00703C7A">
          <w:rPr>
            <w:rStyle w:val="a6"/>
            <w:rFonts w:ascii="Times New Roman" w:eastAsia="Times New Roman" w:hAnsi="Times New Roman"/>
            <w:sz w:val="28"/>
            <w:szCs w:val="28"/>
            <w:shd w:val="clear" w:color="auto" w:fill="FFFFFF"/>
            <w:lang w:val="kk-KZ" w:eastAsia="ru-RU"/>
          </w:rPr>
          <w:t>altyn.saqa01@mail.ru</w:t>
        </w:r>
      </w:hyperlink>
      <w:r w:rsidR="00F856F7" w:rsidRPr="00703C7A">
        <w:rPr>
          <w:lang w:val="kk-KZ"/>
        </w:rPr>
        <w:t xml:space="preserve">, </w:t>
      </w:r>
      <w:hyperlink r:id="rId11" w:history="1">
        <w:r w:rsidR="002B2BF1" w:rsidRPr="00703C7A">
          <w:rPr>
            <w:rStyle w:val="a6"/>
            <w:rFonts w:ascii="Times New Roman" w:hAnsi="Times New Roman"/>
            <w:sz w:val="28"/>
            <w:szCs w:val="28"/>
            <w:lang w:val="kk-KZ"/>
          </w:rPr>
          <w:t>balalarbaikaui@gmail.com</w:t>
        </w:r>
      </w:hyperlink>
      <w:r w:rsidR="002B2BF1" w:rsidRPr="00703C7A">
        <w:rPr>
          <w:lang w:val="kk-KZ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электронды пошта</w:t>
      </w:r>
      <w:r w:rsidR="005D2400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лар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ына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2022 жылғы 1</w:t>
      </w:r>
      <w:r w:rsidR="00E46C70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9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тамызға дейін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E46C70" w:rsidRPr="00703C7A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kk-KZ" w:eastAsia="ru-RU"/>
        </w:rPr>
        <w:t>(қоса алғанда)</w:t>
      </w:r>
      <w:r w:rsidR="00E46C70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жолдауы қажет; </w:t>
      </w:r>
      <w:r w:rsidR="00E46C70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0D84486D" w14:textId="6858CACF" w:rsidR="00924816" w:rsidRPr="00703C7A" w:rsidRDefault="00924816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924816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Байқау шығармалары</w:t>
      </w:r>
      <w:r w:rsidR="00FF4B8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FF4B88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–</w:t>
      </w:r>
      <w:r w:rsidRPr="0092481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2022 жылғы 31 тамызға дейін </w:t>
      </w:r>
      <w:r w:rsidRPr="00924816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kk-KZ" w:eastAsia="ru-RU"/>
        </w:rPr>
        <w:softHyphen/>
      </w:r>
      <w:r w:rsidRPr="00924816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қазылар алқасының сараптамасынан өтеді;</w:t>
      </w:r>
      <w:r w:rsidR="00FF4B88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23486C25" w14:textId="6F09A167" w:rsidR="009D4BE5" w:rsidRPr="00703C7A" w:rsidRDefault="009D4BE5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Байқау қорытындысы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– </w:t>
      </w:r>
      <w:r w:rsidR="007A246A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2022 жылғы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қыркүйек </w:t>
      </w:r>
      <w:r w:rsidR="007A246A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айында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жарияланады;</w:t>
      </w:r>
    </w:p>
    <w:p w14:paraId="2C699AB0" w14:textId="01C8F6D7" w:rsidR="009D4BE5" w:rsidRPr="00703C7A" w:rsidRDefault="009D4BE5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Байқау қорытындысы</w:t>
      </w:r>
      <w:r w:rsidR="00531E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ретінде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2 </w:t>
      </w:r>
      <w:r w:rsidR="00A836B1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бағыт</w:t>
      </w:r>
      <w:r w:rsidR="00531E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бойынша</w:t>
      </w:r>
      <w:r w:rsidR="00A836B1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жинақталған барлық шығарма</w:t>
      </w:r>
      <w:r w:rsidR="00A836B1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лар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іріктел</w:t>
      </w:r>
      <w:r w:rsidR="00531E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п, жинақ ретінде 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2022 жылғы қараша</w:t>
      </w:r>
      <w:r w:rsidR="0038451F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38451F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айында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басылып шығады</w:t>
      </w:r>
      <w:r w:rsidR="0037648A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  <w:r w:rsidR="00741CEE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59A7C48E" w14:textId="7AB22792" w:rsidR="001C4B08" w:rsidRPr="00703C7A" w:rsidRDefault="001C4B08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Шығармаларға қойылатын талаптар: </w:t>
      </w:r>
    </w:p>
    <w:p w14:paraId="6594F119" w14:textId="42054112" w:rsidR="008C77E2" w:rsidRPr="00703C7A" w:rsidRDefault="00067434" w:rsidP="00F11FF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1. </w:t>
      </w:r>
      <w:r w:rsidR="00CD2850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Бір қ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атысушы</w:t>
      </w:r>
      <w:r w:rsidR="00DA7A0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CD2850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байқаудың екі </w:t>
      </w:r>
      <w:r w:rsidR="00027F34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бағыт</w:t>
      </w:r>
      <w:r w:rsidR="00CD2850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ы</w:t>
      </w:r>
      <w:r w:rsidR="00DA7A05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DA7A0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бойынша</w:t>
      </w:r>
      <w:r w:rsidR="00A60B02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қатыса алады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</w:p>
    <w:p w14:paraId="5D83C56A" w14:textId="78ECD70D" w:rsidR="008C77E2" w:rsidRPr="00703C7A" w:rsidRDefault="00B1246B" w:rsidP="00F11FF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</w:t>
      </w:r>
      <w:r w:rsidR="008C77E2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Мерзімінен кешіктірілген шығармалар сараптауға жіберілмейді</w:t>
      </w:r>
      <w:r w:rsidR="000B5596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</w:p>
    <w:p w14:paraId="68BF5440" w14:textId="27FB9477" w:rsidR="00944137" w:rsidRPr="00703C7A" w:rsidRDefault="00B1246B" w:rsidP="00F11FF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</w:t>
      </w:r>
      <w:r w:rsidR="00887F6D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. 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Байқау жұмыстары </w:t>
      </w:r>
      <w:r w:rsidR="00944137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MS Word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форматында </w:t>
      </w:r>
      <w:r w:rsidR="00944137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Times New Rоman 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қарпімен, </w:t>
      </w:r>
      <w:r w:rsidR="00944137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14 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қар</w:t>
      </w:r>
      <w:r w:rsidR="008D0D11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п мөлшер</w:t>
      </w:r>
      <w:r w:rsidR="008D0D11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ін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де </w:t>
      </w:r>
      <w:r w:rsidR="00944137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1,0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аралықта теріл</w:t>
      </w:r>
      <w:r w:rsidR="00C37EB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іп, </w:t>
      </w:r>
      <w:r w:rsidR="00C37EB7"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3-5</w:t>
      </w:r>
      <w:r w:rsidR="00C37EB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беттен </w:t>
      </w:r>
      <w:r w:rsidR="00C37EB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аспауы </w:t>
      </w:r>
      <w:r w:rsidR="009441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керек.</w:t>
      </w:r>
    </w:p>
    <w:p w14:paraId="75D718B1" w14:textId="77777777" w:rsidR="00CA3F50" w:rsidRPr="00703C7A" w:rsidRDefault="005B6BFE" w:rsidP="00F11FF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</w:pP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Қатысушыларға қойылатын талаптар:</w:t>
      </w:r>
    </w:p>
    <w:p w14:paraId="25350E56" w14:textId="4A702939" w:rsidR="000C7C0B" w:rsidRPr="00703C7A" w:rsidRDefault="00CA3F50" w:rsidP="0013579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2D409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>1.</w:t>
      </w: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</w:t>
      </w:r>
      <w:r w:rsidR="00FA35EE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алаларды </w:t>
      </w:r>
      <w:r w:rsidR="000D1F8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адамгершілікке, 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парасаттылыққа, </w:t>
      </w:r>
      <w:r w:rsidR="000D1F8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отансүйгіштікке, сананың ашықтығы мен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ұлттық бірегейлікті сақтауға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, сондай-ақ </w:t>
      </w:r>
      <w:r w:rsidR="000C7C0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ана тілін жетік білуге, 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әдеби </w:t>
      </w:r>
      <w:r w:rsidR="000C7C0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сөздік қорын байытуға 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бағытталған </w:t>
      </w:r>
      <w:r w:rsidR="000C7C0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шығармалар болуы </w:t>
      </w:r>
      <w:r w:rsidR="00A9268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қажет</w:t>
      </w:r>
      <w:r w:rsidR="000C7C0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  <w:r w:rsidR="00AB4D0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192A10B3" w14:textId="632F1397" w:rsidR="009D4BE5" w:rsidRPr="00703C7A" w:rsidRDefault="000C7C0B" w:rsidP="00135792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09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9D4BE5" w:rsidRPr="002D409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Жасөспірімдер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мен өскелең ұрпаққа</w:t>
      </w:r>
      <w:r w:rsidR="00E259CF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қызық</w:t>
      </w:r>
      <w:r w:rsidR="00B424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заманауи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әрі</w:t>
      </w:r>
      <w:r w:rsidR="00B424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өзекті тақырыптар бойынша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фантастикалық</w:t>
      </w:r>
      <w:r w:rsidR="00AF1BF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және шытырман оқиғаларға толы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24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білімге құштарлыққа, бәсекеге қабілеттілікке, прагматизм</w:t>
      </w:r>
      <w:r w:rsidR="0012341B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қағидаттарына</w:t>
      </w:r>
      <w:r w:rsidR="00B42437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сүйенген </w:t>
      </w:r>
      <w:r w:rsidR="009D4BE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шығармалар</w:t>
      </w:r>
      <w:r w:rsidR="00A9268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</w:t>
      </w:r>
      <w:r w:rsidR="00E259CF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онымен қатар, шығармалар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</w:t>
      </w:r>
      <w:r w:rsidR="00E259CF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сүйіспеншілік, </w:t>
      </w:r>
      <w:r w:rsidR="00736F0D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мейірімділік, 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қайырымдылық, өмірлік мақсат</w:t>
      </w:r>
      <w:r w:rsidR="00736F0D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әділдік, еңбекқорлық</w:t>
      </w:r>
      <w:r w:rsidR="0030263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секілді </w:t>
      </w:r>
      <w:r w:rsidR="00BB5F75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терең ойлы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құндылықтар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насихатталуы</w:t>
      </w:r>
      <w:r w:rsidR="00A9268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тиіс</w:t>
      </w:r>
      <w:r w:rsidR="007C509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654945A5" w14:textId="58DC4872" w:rsidR="00C23310" w:rsidRDefault="00C23310" w:rsidP="00135792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09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3.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Қоғамның дамуына жаңаша көзқарас қалыптастыратын, заманауи тұлғаның қабілеттері мен дағдыларын көрсететін, </w:t>
      </w:r>
      <w:r w:rsidR="00A9268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сондай-ақ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жастар</w:t>
      </w:r>
      <w:r w:rsidR="0030263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дың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қызығушылық тудыратын 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креатив</w:t>
      </w:r>
      <w:r w:rsidR="000B5596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идеялар және қазіргі шетелдік шығармалармен бәс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екелесе алатын туындылар болуы тиіс</w:t>
      </w:r>
      <w:r w:rsidR="00A92688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74F4741" w14:textId="072A798F" w:rsidR="00F73497" w:rsidRPr="00B53EA5" w:rsidRDefault="00F73497" w:rsidP="00F11FF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B53EA5">
        <w:rPr>
          <w:rFonts w:ascii="Times New Roman" w:hAnsi="Times New Roman" w:cs="Times New Roman"/>
          <w:i/>
          <w:iCs/>
          <w:sz w:val="28"/>
          <w:szCs w:val="28"/>
        </w:rPr>
        <w:t>Авторлық құқық</w:t>
      </w:r>
    </w:p>
    <w:p w14:paraId="4D8D9008" w14:textId="594740B9" w:rsidR="006F4414" w:rsidRPr="00703C7A" w:rsidRDefault="006F4414" w:rsidP="00F11F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C7A">
        <w:rPr>
          <w:rFonts w:ascii="Times New Roman" w:hAnsi="Times New Roman" w:cs="Times New Roman"/>
          <w:sz w:val="28"/>
          <w:szCs w:val="28"/>
        </w:rPr>
        <w:t xml:space="preserve">- Байқауға қатысатын </w:t>
      </w:r>
      <w:r w:rsidR="00530EE5">
        <w:rPr>
          <w:rFonts w:ascii="Times New Roman" w:hAnsi="Times New Roman" w:cs="Times New Roman"/>
          <w:sz w:val="28"/>
          <w:szCs w:val="28"/>
        </w:rPr>
        <w:t>шығарман</w:t>
      </w:r>
      <w:r w:rsidRPr="00703C7A">
        <w:rPr>
          <w:rFonts w:ascii="Times New Roman" w:hAnsi="Times New Roman" w:cs="Times New Roman"/>
          <w:sz w:val="28"/>
          <w:szCs w:val="28"/>
        </w:rPr>
        <w:t>ың авторлық құқығының сақталуына жұмысты байқауға жіберген қатысушы жауапты.</w:t>
      </w:r>
    </w:p>
    <w:p w14:paraId="4ADB5075" w14:textId="3B5904BC" w:rsidR="006F4414" w:rsidRDefault="006F4414" w:rsidP="00F11F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C7A">
        <w:rPr>
          <w:rFonts w:ascii="Times New Roman" w:hAnsi="Times New Roman" w:cs="Times New Roman"/>
          <w:sz w:val="28"/>
          <w:szCs w:val="28"/>
        </w:rPr>
        <w:t xml:space="preserve">- </w:t>
      </w:r>
      <w:r w:rsidR="00530EE5">
        <w:rPr>
          <w:rFonts w:ascii="Times New Roman" w:hAnsi="Times New Roman" w:cs="Times New Roman"/>
          <w:sz w:val="28"/>
          <w:szCs w:val="28"/>
        </w:rPr>
        <w:t>Шығарман</w:t>
      </w:r>
      <w:r w:rsidRPr="00703C7A">
        <w:rPr>
          <w:rFonts w:ascii="Times New Roman" w:hAnsi="Times New Roman" w:cs="Times New Roman"/>
          <w:sz w:val="28"/>
          <w:szCs w:val="28"/>
        </w:rPr>
        <w:t>ы байқауға жібере отырып, оның авторы автоматты түрде байқаудың ұйымдастыру комитетіне жіберілген материалды жинаққа және интернетте орналастыру құқығын береді.</w:t>
      </w:r>
      <w:r w:rsidR="00722487" w:rsidRPr="00703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19478" w14:textId="27E8AEC3" w:rsidR="00141D24" w:rsidRPr="003D65C3" w:rsidRDefault="00141D24" w:rsidP="003D6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41D2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Байқауға проза жанры бойынша төмендегі бағыттар бойынша жүлде тағайындалады:</w:t>
      </w:r>
    </w:p>
    <w:p w14:paraId="39792E97" w14:textId="0C5CED20" w:rsidR="003D65C3" w:rsidRPr="003D65C3" w:rsidRDefault="003D65C3" w:rsidP="003D65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3D65C3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kk-KZ" w:eastAsia="ru-RU"/>
        </w:rPr>
        <w:t>«Ертегіле</w:t>
      </w:r>
      <w:r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kk-KZ" w:eastAsia="ru-RU"/>
        </w:rPr>
        <w:t>р</w:t>
      </w:r>
      <w:r w:rsidRPr="003D65C3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val="kk-KZ" w:eastAsia="ru-RU"/>
        </w:rPr>
        <w:t>:</w:t>
      </w:r>
    </w:p>
    <w:p w14:paraId="78FD27B3" w14:textId="02376C87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а) І орын – 300 мың теңге (біреу);</w:t>
      </w:r>
    </w:p>
    <w:p w14:paraId="22E8FDDB" w14:textId="16041DFC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ә) ІІ орын – 200 мың теңге (біреу);</w:t>
      </w:r>
    </w:p>
    <w:p w14:paraId="5F5F8FE6" w14:textId="712C26C7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б) ІІІ орын – 100 мың теңге (біреу);</w:t>
      </w:r>
    </w:p>
    <w:p w14:paraId="7020667C" w14:textId="77777777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в</w:t>
      </w: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4520DC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Ынталандыру сыйлығы – 50 мың теңге (бесеу).</w:t>
      </w:r>
    </w:p>
    <w:p w14:paraId="26088D86" w14:textId="453E07F4" w:rsidR="003D65C3" w:rsidRPr="003D65C3" w:rsidRDefault="003D65C3" w:rsidP="003D65C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3D65C3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kk-KZ" w:eastAsia="ru-RU"/>
        </w:rPr>
        <w:t xml:space="preserve"> «Шағын әңгімелер»</w:t>
      </w:r>
      <w:r w:rsidRPr="003D65C3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val="kk-KZ" w:eastAsia="ru-RU"/>
        </w:rPr>
        <w:t>:</w:t>
      </w:r>
      <w:r w:rsidRPr="003D65C3"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312A0581" w14:textId="2178468F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а) І орын – 300 мың теңге (біреу);</w:t>
      </w:r>
    </w:p>
    <w:p w14:paraId="3421E5B4" w14:textId="58884C19" w:rsidR="003D65C3" w:rsidRP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ә) ІІ орын – 200 мың теңге (біреу);</w:t>
      </w:r>
    </w:p>
    <w:p w14:paraId="1375FAF1" w14:textId="4B8837F7" w:rsidR="003D65C3" w:rsidRDefault="003D65C3" w:rsidP="003D65C3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3D65C3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б) ІІІ орын – 100 мың теңге (біреу);</w:t>
      </w:r>
    </w:p>
    <w:p w14:paraId="4D708A1F" w14:textId="77777777" w:rsidR="0098735A" w:rsidRPr="003D65C3" w:rsidRDefault="0098735A" w:rsidP="0098735A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CA700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в</w:t>
      </w:r>
      <w:r w:rsidRPr="00CA700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CA700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Ынталандыру сыйлығы – 50 мың теңге (бесеу).</w:t>
      </w:r>
    </w:p>
    <w:p w14:paraId="0543D383" w14:textId="77777777" w:rsidR="00B3416D" w:rsidRPr="00703C7A" w:rsidRDefault="00B3416D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248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Ұйымдастырушылардың міндеттері:</w:t>
      </w: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 </w:t>
      </w:r>
    </w:p>
    <w:p w14:paraId="1615F9F8" w14:textId="15D42D49" w:rsidR="00B3416D" w:rsidRPr="00703C7A" w:rsidRDefault="00B3416D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қазылар алқасының құрамы іріктеліп,</w:t>
      </w:r>
      <w:r w:rsidR="0059020A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ұ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йымдастырушылардың </w:t>
      </w:r>
      <w:r w:rsidR="00C32B89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шеші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м</w:t>
      </w:r>
      <w:r w:rsidR="00E27012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ім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бекітіледі;</w:t>
      </w:r>
    </w:p>
    <w:p w14:paraId="64236D78" w14:textId="3D8D7CF2" w:rsidR="00B3416D" w:rsidRPr="00703C7A" w:rsidRDefault="00B3416D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ұсынған шығармаларды </w:t>
      </w:r>
      <w:r w:rsidR="00E26838"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ұйымдастырушы</w:t>
      </w:r>
      <w:r w:rsidR="005E272A"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лар</w:t>
      </w:r>
      <w:r w:rsidR="00E26838"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жанынан құрылған қазылар алқасы қарайды;</w:t>
      </w:r>
      <w:r w:rsidR="00C30EF3" w:rsidRPr="00703C7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</w:p>
    <w:p w14:paraId="3E2B6E49" w14:textId="77777777" w:rsidR="00B3416D" w:rsidRPr="00703C7A" w:rsidRDefault="00B3416D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қазылар алқасы 5 адамнан тұрады, олардың әрқайсысы бір дауысқа ие;</w:t>
      </w:r>
    </w:p>
    <w:p w14:paraId="2332AA42" w14:textId="51E9C0CE" w:rsidR="00B3416D" w:rsidRPr="00EF31E7" w:rsidRDefault="00C46BE8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EF31E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</w:t>
      </w:r>
      <w:r w:rsidR="00B3416D" w:rsidRPr="00EF31E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йымдастырушы байқау шығармаларын жеке-жеке бағалайды;</w:t>
      </w:r>
    </w:p>
    <w:p w14:paraId="0F968411" w14:textId="04765BAC" w:rsidR="00EF31E7" w:rsidRPr="00EF31E7" w:rsidRDefault="00EF31E7" w:rsidP="00EF31E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kk-KZ" w:eastAsia="ru-RU"/>
        </w:rPr>
      </w:pPr>
      <w:r w:rsidRPr="00EF31E7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ұйымдастырушылар жеңімпаз атанған үздік шығарма иелерін дипломмен марапаттайды;</w:t>
      </w:r>
    </w:p>
    <w:p w14:paraId="2E317B5D" w14:textId="18F01F22" w:rsidR="00B3416D" w:rsidRPr="00703C7A" w:rsidRDefault="00B3416D" w:rsidP="00F11FF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>байқауға келіп түскен шығармалар</w:t>
      </w:r>
      <w:r w:rsidR="00C30EF3"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>ды ұйымдастырушылар</w:t>
      </w:r>
      <w:r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іріктеп, арнайы жинақ </w:t>
      </w:r>
      <w:r w:rsidR="00C30EF3"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ретінде </w:t>
      </w:r>
      <w:r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="00C30EF3"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>ас</w:t>
      </w:r>
      <w:r w:rsidRPr="00703C7A">
        <w:rPr>
          <w:rFonts w:ascii="Times New Roman" w:eastAsia="Times New Roman" w:hAnsi="Times New Roman"/>
          <w:sz w:val="28"/>
          <w:szCs w:val="28"/>
          <w:lang w:val="kk-KZ" w:eastAsia="ru-RU"/>
        </w:rPr>
        <w:t>ып шығарады.</w:t>
      </w:r>
    </w:p>
    <w:p w14:paraId="1023E838" w14:textId="395B3C4F" w:rsidR="009D4BE5" w:rsidRPr="00703C7A" w:rsidRDefault="009D4BE5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Жеңімпаздарды марапаттау:   </w:t>
      </w:r>
    </w:p>
    <w:p w14:paraId="167A6D73" w14:textId="5A0482A4" w:rsidR="00A77FE4" w:rsidRPr="00703C7A" w:rsidRDefault="00944137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Жеңімпаздар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екі</w:t>
      </w:r>
      <w:r w:rsidR="00C32B89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бағыт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77FE4" w:rsidRPr="00141D2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бойынша </w:t>
      </w:r>
      <w:r w:rsidR="00C32B89" w:rsidRPr="00141D2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І, ІІ, ІІІ</w:t>
      </w:r>
      <w:r w:rsidR="00E46C70" w:rsidRPr="00703C7A">
        <w:rPr>
          <w:rFonts w:ascii="Times New Roman" w:eastAsia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жүлделі орындар мен ынталандыру сыйлығымен </w:t>
      </w:r>
      <w:r w:rsidR="005E272A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</w:t>
      </w:r>
      <w:r w:rsidR="00862C2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номинациялар</w:t>
      </w:r>
      <w:r w:rsidR="00451A8E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мен</w:t>
      </w:r>
      <w:r w:rsidR="005E272A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марапатталады.</w:t>
      </w:r>
      <w:r w:rsidR="00A77FE4"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Марапаттау рәсімі </w:t>
      </w:r>
      <w:r w:rsidR="00C32B89" w:rsidRPr="00703C7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2022 жылғы</w:t>
      </w:r>
      <w:r w:rsidR="00C32B89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77FE4" w:rsidRPr="003A5B8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қыркүйек </w:t>
      </w:r>
      <w:r w:rsidR="00A77FE4" w:rsidRPr="003A5B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айында</w:t>
      </w:r>
      <w:r w:rsidR="00A77FE4" w:rsidRPr="00703C7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өтеді.</w:t>
      </w:r>
    </w:p>
    <w:p w14:paraId="4C905C39" w14:textId="1786B6E3" w:rsidR="009D4BE5" w:rsidRPr="00703C7A" w:rsidRDefault="000215A1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Жеңімпаздар</w:t>
      </w:r>
      <w:r w:rsidR="00862C2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туралы ақпараттар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әлеуметтік желілер мен сайттарда жарияланады.</w:t>
      </w:r>
    </w:p>
    <w:p w14:paraId="4A06419E" w14:textId="29A8C288" w:rsidR="00A836B1" w:rsidRDefault="00A836B1" w:rsidP="00F11F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03C7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Байқау туралы сұрақтар бойынша байланыс тел.: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+7 (72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72) 261 6295, 272 6193.</w:t>
      </w:r>
      <w:r w:rsidR="00185450"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C7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Ұялы тел.: +7 775 846 3705, +7 702 697 8598, +7 775 657 7838, +7 707 133 7899.</w:t>
      </w:r>
    </w:p>
    <w:p w14:paraId="090B2751" w14:textId="237E72F7" w:rsidR="000A3948" w:rsidRDefault="000A394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50D2840" w14:textId="77777777" w:rsidR="00CE4C14" w:rsidRDefault="00CE4C14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B816272" w14:textId="3317D9CF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50BA534" w14:textId="13498AF7" w:rsidR="00CE4C14" w:rsidRDefault="00CE4C14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764F070" w14:textId="5F85A309" w:rsidR="00CE4C14" w:rsidRDefault="00CE4C14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4CC6E4F" w14:textId="77777777" w:rsidR="00CE4C14" w:rsidRDefault="00CE4C14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</w:p>
    <w:p w14:paraId="4257B4AC" w14:textId="39BB1050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86DA122" w14:textId="00CB678D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65049AB" w14:textId="2126D681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9FFC660" w14:textId="146A3937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A21B72A" w14:textId="0A7CAB57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BC5DD5A" w14:textId="20C9C11B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701E293" w14:textId="1E5E2355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C7E2629" w14:textId="2E8AA1CD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76E0413" w14:textId="729F1521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BFA9716" w14:textId="378309D3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91CAD88" w14:textId="1C3A17FF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BB74017" w14:textId="4022A3DF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BF5830C" w14:textId="64B11F73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A10728A" w14:textId="64070A52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D23E518" w14:textId="6518CCD7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3774F84" w14:textId="133234A7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81A98E7" w14:textId="7F688C2A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8D61493" w14:textId="77E04C33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7D15B18" w14:textId="4129C473" w:rsidR="002958EB" w:rsidRDefault="002958EB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748B1">
        <w:rPr>
          <w:rFonts w:ascii="Times New Roman" w:hAnsi="Times New Roman" w:cs="Times New Roman"/>
          <w:i/>
          <w:iCs/>
          <w:sz w:val="28"/>
          <w:szCs w:val="28"/>
          <w:u w:val="single"/>
        </w:rPr>
        <w:t>Қосымша 1.</w:t>
      </w:r>
    </w:p>
    <w:p w14:paraId="7A624AE3" w14:textId="77777777" w:rsidR="00584AE8" w:rsidRDefault="00584AE8" w:rsidP="002958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5A06CF5" w14:textId="27F1D89A" w:rsidR="002958EB" w:rsidRPr="00703C7A" w:rsidRDefault="002958EB" w:rsidP="00295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7A">
        <w:rPr>
          <w:rFonts w:ascii="Times New Roman" w:hAnsi="Times New Roman" w:cs="Times New Roman"/>
          <w:b/>
          <w:sz w:val="28"/>
          <w:szCs w:val="28"/>
        </w:rPr>
        <w:t>Қатысушының тіркеу формасы</w:t>
      </w:r>
    </w:p>
    <w:p w14:paraId="18EC0D64" w14:textId="77777777" w:rsidR="00443AC4" w:rsidRPr="00703C7A" w:rsidRDefault="00443AC4" w:rsidP="002958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3927"/>
        <w:gridCol w:w="5128"/>
      </w:tblGrid>
      <w:tr w:rsidR="006513C8" w:rsidRPr="00703C7A" w14:paraId="0F1D02B7" w14:textId="6BAEA23C" w:rsidTr="00191109">
        <w:tc>
          <w:tcPr>
            <w:tcW w:w="396" w:type="dxa"/>
          </w:tcPr>
          <w:p w14:paraId="3F8E1938" w14:textId="4AC2D59F" w:rsidR="006513C8" w:rsidRPr="00703C7A" w:rsidRDefault="006513C8" w:rsidP="00554F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14:paraId="496A53C8" w14:textId="2E7D334D" w:rsidR="006513C8" w:rsidRPr="00703C7A" w:rsidRDefault="006513C8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</w:p>
        </w:tc>
        <w:tc>
          <w:tcPr>
            <w:tcW w:w="5207" w:type="dxa"/>
          </w:tcPr>
          <w:p w14:paraId="2592C6D8" w14:textId="26908EB5" w:rsidR="006513C8" w:rsidRPr="00703C7A" w:rsidRDefault="006513C8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sz w:val="24"/>
                <w:szCs w:val="24"/>
              </w:rPr>
              <w:t>Толық мағлұмат</w:t>
            </w:r>
          </w:p>
        </w:tc>
      </w:tr>
      <w:tr w:rsidR="006513C8" w:rsidRPr="00703C7A" w14:paraId="7200DC05" w14:textId="0AE30771" w:rsidTr="00191109">
        <w:tc>
          <w:tcPr>
            <w:tcW w:w="396" w:type="dxa"/>
          </w:tcPr>
          <w:p w14:paraId="66FDDEE6" w14:textId="505E51B0" w:rsidR="006513C8" w:rsidRPr="00703C7A" w:rsidRDefault="006513C8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45D1524" w14:textId="7EC50865" w:rsidR="006513C8" w:rsidRPr="00703C7A" w:rsidRDefault="006513C8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Тегі, аты, әкесінің аты: </w:t>
            </w:r>
            <w:r w:rsidRPr="00703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(толығымен)</w:t>
            </w:r>
          </w:p>
        </w:tc>
        <w:tc>
          <w:tcPr>
            <w:tcW w:w="5207" w:type="dxa"/>
          </w:tcPr>
          <w:p w14:paraId="42A12BA7" w14:textId="77777777" w:rsidR="006513C8" w:rsidRPr="00703C7A" w:rsidRDefault="006513C8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16F79EED" w14:textId="77777777" w:rsidTr="00191109">
        <w:tc>
          <w:tcPr>
            <w:tcW w:w="396" w:type="dxa"/>
          </w:tcPr>
          <w:p w14:paraId="11CB2120" w14:textId="776B5C55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38C29248" w14:textId="05B75315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Туған күні, айы, жылы:</w:t>
            </w:r>
          </w:p>
        </w:tc>
        <w:tc>
          <w:tcPr>
            <w:tcW w:w="5207" w:type="dxa"/>
          </w:tcPr>
          <w:p w14:paraId="1B729CD7" w14:textId="77777777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3C8D45F4" w14:textId="3C1488F3" w:rsidTr="00191109">
        <w:tc>
          <w:tcPr>
            <w:tcW w:w="396" w:type="dxa"/>
          </w:tcPr>
          <w:p w14:paraId="6775ACDC" w14:textId="6CC22495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2875716E" w14:textId="18BE4890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(оқу) орны, лауазымы:</w:t>
            </w:r>
          </w:p>
        </w:tc>
        <w:tc>
          <w:tcPr>
            <w:tcW w:w="5207" w:type="dxa"/>
          </w:tcPr>
          <w:p w14:paraId="52C2DC21" w14:textId="77777777" w:rsidR="00191109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69F9A" w14:textId="58CD304D" w:rsidR="007109CD" w:rsidRPr="00703C7A" w:rsidRDefault="007109CD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2657A864" w14:textId="16B5C22C" w:rsidTr="00191109">
        <w:tc>
          <w:tcPr>
            <w:tcW w:w="396" w:type="dxa"/>
          </w:tcPr>
          <w:p w14:paraId="260592C5" w14:textId="6F026422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3EDC5939" w14:textId="2EBCFE4A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Қала/облыс:</w:t>
            </w:r>
          </w:p>
        </w:tc>
        <w:tc>
          <w:tcPr>
            <w:tcW w:w="5207" w:type="dxa"/>
          </w:tcPr>
          <w:p w14:paraId="55E6C2C3" w14:textId="77777777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29F97CE7" w14:textId="10CA9633" w:rsidTr="00191109">
        <w:tc>
          <w:tcPr>
            <w:tcW w:w="396" w:type="dxa"/>
          </w:tcPr>
          <w:p w14:paraId="0BE3BF26" w14:textId="49C85DDE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3B28DED6" w14:textId="42660738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Шығарманың бағыты: </w:t>
            </w:r>
            <w:r w:rsidRPr="00703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(ертегілер, шағын әңгімелер)</w:t>
            </w:r>
          </w:p>
        </w:tc>
        <w:tc>
          <w:tcPr>
            <w:tcW w:w="5207" w:type="dxa"/>
          </w:tcPr>
          <w:p w14:paraId="46F0D075" w14:textId="77777777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0D52038D" w14:textId="1F79FF9C" w:rsidTr="00191109">
        <w:tc>
          <w:tcPr>
            <w:tcW w:w="396" w:type="dxa"/>
          </w:tcPr>
          <w:p w14:paraId="6339767E" w14:textId="26C5EEAF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2E83B20A" w14:textId="4CAF6CCD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Шығарманың атауы:</w:t>
            </w:r>
          </w:p>
        </w:tc>
        <w:tc>
          <w:tcPr>
            <w:tcW w:w="5207" w:type="dxa"/>
          </w:tcPr>
          <w:p w14:paraId="0FE5550E" w14:textId="77777777" w:rsidR="00191109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FB4C0" w14:textId="1883B5E2" w:rsidR="007109CD" w:rsidRPr="00703C7A" w:rsidRDefault="007109CD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4C874B63" w14:textId="5AD6029D" w:rsidTr="00191109">
        <w:tc>
          <w:tcPr>
            <w:tcW w:w="396" w:type="dxa"/>
          </w:tcPr>
          <w:p w14:paraId="59EAADB3" w14:textId="12626BAB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1B16960E" w14:textId="39E526FB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Қатысушының байланыс телефоны:</w:t>
            </w:r>
          </w:p>
        </w:tc>
        <w:tc>
          <w:tcPr>
            <w:tcW w:w="5207" w:type="dxa"/>
          </w:tcPr>
          <w:p w14:paraId="5F2F2B35" w14:textId="77777777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2F500AA3" w14:textId="2F9978DB" w:rsidTr="00191109">
        <w:tc>
          <w:tcPr>
            <w:tcW w:w="396" w:type="dxa"/>
          </w:tcPr>
          <w:p w14:paraId="5A7133D1" w14:textId="64C94C85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43DDCEB7" w14:textId="73316970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207" w:type="dxa"/>
          </w:tcPr>
          <w:p w14:paraId="2DBE32EA" w14:textId="77777777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2EFCC4C5" w14:textId="74B40E2D" w:rsidTr="00191109">
        <w:trPr>
          <w:trHeight w:val="711"/>
        </w:trPr>
        <w:tc>
          <w:tcPr>
            <w:tcW w:w="396" w:type="dxa"/>
          </w:tcPr>
          <w:p w14:paraId="07E75C62" w14:textId="19897C83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14:paraId="51CFE122" w14:textId="245751B2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Қатысушының әлеуметтік парақшалар сілтемесі:</w:t>
            </w:r>
          </w:p>
        </w:tc>
        <w:tc>
          <w:tcPr>
            <w:tcW w:w="5207" w:type="dxa"/>
          </w:tcPr>
          <w:p w14:paraId="3A90C604" w14:textId="23BACB2A" w:rsidR="00191109" w:rsidRPr="00703C7A" w:rsidRDefault="00191109" w:rsidP="00554F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703C7A" w14:paraId="3785252B" w14:textId="5F09500F" w:rsidTr="00191109">
        <w:tc>
          <w:tcPr>
            <w:tcW w:w="396" w:type="dxa"/>
          </w:tcPr>
          <w:p w14:paraId="1E5EEA80" w14:textId="4A7A5A2C" w:rsidR="00191109" w:rsidRPr="00703C7A" w:rsidRDefault="00191109" w:rsidP="00554F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14:paraId="3A5705C5" w14:textId="4567559A" w:rsidR="00191109" w:rsidRPr="00703C7A" w:rsidRDefault="00191109" w:rsidP="00554FC4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Қатысушының өмірбаяны мен жетістіктері:</w:t>
            </w:r>
          </w:p>
        </w:tc>
        <w:tc>
          <w:tcPr>
            <w:tcW w:w="5207" w:type="dxa"/>
          </w:tcPr>
          <w:p w14:paraId="1B77AA4E" w14:textId="77777777" w:rsidR="00191109" w:rsidRDefault="00191109" w:rsidP="00554FC4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129AB" w14:textId="49B0B760" w:rsidR="007109CD" w:rsidRPr="00703C7A" w:rsidRDefault="007109CD" w:rsidP="00554FC4">
            <w:pPr>
              <w:tabs>
                <w:tab w:val="left" w:pos="20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09" w:rsidRPr="008E1090" w14:paraId="30E7C2B0" w14:textId="77777777" w:rsidTr="00191109">
        <w:tc>
          <w:tcPr>
            <w:tcW w:w="396" w:type="dxa"/>
          </w:tcPr>
          <w:p w14:paraId="06735DB5" w14:textId="03FC9648" w:rsidR="00191109" w:rsidRPr="00703C7A" w:rsidRDefault="00191109" w:rsidP="0019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14:paraId="12DEA2C0" w14:textId="3B2E4FA5" w:rsidR="00191109" w:rsidRPr="004F5010" w:rsidRDefault="00191109" w:rsidP="0019110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Толтырған күні:</w:t>
            </w:r>
          </w:p>
        </w:tc>
        <w:tc>
          <w:tcPr>
            <w:tcW w:w="5207" w:type="dxa"/>
          </w:tcPr>
          <w:p w14:paraId="021669DC" w14:textId="77777777" w:rsidR="00191109" w:rsidRDefault="00191109" w:rsidP="00191109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D7A56F" w14:textId="417A4ED7" w:rsidR="00EA7ED1" w:rsidRDefault="00716C5A" w:rsidP="000A3948"/>
    <w:p w14:paraId="0C2F567D" w14:textId="0F15BEB9" w:rsidR="00E81171" w:rsidRDefault="00E81171" w:rsidP="000A3948"/>
    <w:p w14:paraId="5042735B" w14:textId="20505416" w:rsidR="00E81171" w:rsidRDefault="00E81171" w:rsidP="000A3948"/>
    <w:p w14:paraId="44B6844B" w14:textId="77777777" w:rsidR="00E81171" w:rsidRDefault="00E81171" w:rsidP="000A3948"/>
    <w:p w14:paraId="7E9F0AF4" w14:textId="77777777" w:rsidR="00627E1B" w:rsidRPr="00627E1B" w:rsidRDefault="00627E1B" w:rsidP="000A3948"/>
    <w:sectPr w:rsidR="00627E1B" w:rsidRPr="00627E1B" w:rsidSect="00C8536B">
      <w:foot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2FD2" w14:textId="77777777" w:rsidR="00716C5A" w:rsidRDefault="00716C5A">
      <w:pPr>
        <w:spacing w:after="0" w:line="240" w:lineRule="auto"/>
      </w:pPr>
      <w:r>
        <w:separator/>
      </w:r>
    </w:p>
  </w:endnote>
  <w:endnote w:type="continuationSeparator" w:id="0">
    <w:p w14:paraId="256ECEC9" w14:textId="77777777" w:rsidR="00716C5A" w:rsidRDefault="007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332068"/>
      <w:docPartObj>
        <w:docPartGallery w:val="Page Numbers (Bottom of Page)"/>
        <w:docPartUnique/>
      </w:docPartObj>
    </w:sdtPr>
    <w:sdtEndPr/>
    <w:sdtContent>
      <w:p w14:paraId="7C7041E1" w14:textId="2F471E1A" w:rsidR="00E2247D" w:rsidRDefault="00D927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C14" w:rsidRPr="00CE4C14">
          <w:rPr>
            <w:noProof/>
            <w:lang w:val="ru-RU"/>
          </w:rPr>
          <w:t>3</w:t>
        </w:r>
        <w:r>
          <w:fldChar w:fldCharType="end"/>
        </w:r>
      </w:p>
    </w:sdtContent>
  </w:sdt>
  <w:p w14:paraId="799C5922" w14:textId="77777777" w:rsidR="00E2247D" w:rsidRDefault="00716C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CB57" w14:textId="77777777" w:rsidR="00716C5A" w:rsidRDefault="00716C5A">
      <w:pPr>
        <w:spacing w:after="0" w:line="240" w:lineRule="auto"/>
      </w:pPr>
      <w:r>
        <w:separator/>
      </w:r>
    </w:p>
  </w:footnote>
  <w:footnote w:type="continuationSeparator" w:id="0">
    <w:p w14:paraId="0B6823AE" w14:textId="77777777" w:rsidR="00716C5A" w:rsidRDefault="0071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699E"/>
    <w:multiLevelType w:val="hybridMultilevel"/>
    <w:tmpl w:val="D7902E8E"/>
    <w:lvl w:ilvl="0" w:tplc="2306E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6F0752"/>
    <w:multiLevelType w:val="hybridMultilevel"/>
    <w:tmpl w:val="031EE12E"/>
    <w:lvl w:ilvl="0" w:tplc="D152EB9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C6892"/>
    <w:multiLevelType w:val="hybridMultilevel"/>
    <w:tmpl w:val="CC205F30"/>
    <w:lvl w:ilvl="0" w:tplc="42F87282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BE5"/>
    <w:rsid w:val="00000BD1"/>
    <w:rsid w:val="00006FFD"/>
    <w:rsid w:val="000206C6"/>
    <w:rsid w:val="000215A1"/>
    <w:rsid w:val="000251A1"/>
    <w:rsid w:val="00027F34"/>
    <w:rsid w:val="00035831"/>
    <w:rsid w:val="0005099A"/>
    <w:rsid w:val="00060A66"/>
    <w:rsid w:val="00063FA9"/>
    <w:rsid w:val="00067434"/>
    <w:rsid w:val="00080416"/>
    <w:rsid w:val="00092912"/>
    <w:rsid w:val="000A0180"/>
    <w:rsid w:val="000A2C97"/>
    <w:rsid w:val="000A3948"/>
    <w:rsid w:val="000B1512"/>
    <w:rsid w:val="000B5596"/>
    <w:rsid w:val="000C4173"/>
    <w:rsid w:val="000C7C0B"/>
    <w:rsid w:val="000D1F85"/>
    <w:rsid w:val="000F0E0B"/>
    <w:rsid w:val="000F281E"/>
    <w:rsid w:val="0012341B"/>
    <w:rsid w:val="0012481D"/>
    <w:rsid w:val="001315B1"/>
    <w:rsid w:val="00135792"/>
    <w:rsid w:val="001369DA"/>
    <w:rsid w:val="00141D24"/>
    <w:rsid w:val="00142358"/>
    <w:rsid w:val="001512B4"/>
    <w:rsid w:val="001515BC"/>
    <w:rsid w:val="00163AA2"/>
    <w:rsid w:val="00170305"/>
    <w:rsid w:val="00172A27"/>
    <w:rsid w:val="0017394C"/>
    <w:rsid w:val="001805C0"/>
    <w:rsid w:val="00185450"/>
    <w:rsid w:val="00191109"/>
    <w:rsid w:val="001C4B08"/>
    <w:rsid w:val="001E7EE6"/>
    <w:rsid w:val="001F30AD"/>
    <w:rsid w:val="00202B47"/>
    <w:rsid w:val="00203439"/>
    <w:rsid w:val="00206DF3"/>
    <w:rsid w:val="00210E35"/>
    <w:rsid w:val="002202EA"/>
    <w:rsid w:val="0022503C"/>
    <w:rsid w:val="00241BB6"/>
    <w:rsid w:val="00250805"/>
    <w:rsid w:val="00254942"/>
    <w:rsid w:val="00266540"/>
    <w:rsid w:val="00270432"/>
    <w:rsid w:val="0027648F"/>
    <w:rsid w:val="00283B06"/>
    <w:rsid w:val="00294A49"/>
    <w:rsid w:val="0029526B"/>
    <w:rsid w:val="002958EB"/>
    <w:rsid w:val="002A369B"/>
    <w:rsid w:val="002A7E45"/>
    <w:rsid w:val="002B2234"/>
    <w:rsid w:val="002B2BF1"/>
    <w:rsid w:val="002C4E3C"/>
    <w:rsid w:val="002D3DD3"/>
    <w:rsid w:val="002D409E"/>
    <w:rsid w:val="002E34FD"/>
    <w:rsid w:val="0030182E"/>
    <w:rsid w:val="00302638"/>
    <w:rsid w:val="00305070"/>
    <w:rsid w:val="00310A83"/>
    <w:rsid w:val="00310D7E"/>
    <w:rsid w:val="00321BFB"/>
    <w:rsid w:val="00337F69"/>
    <w:rsid w:val="00340DA1"/>
    <w:rsid w:val="003419F6"/>
    <w:rsid w:val="003443AA"/>
    <w:rsid w:val="00345FAF"/>
    <w:rsid w:val="003608D4"/>
    <w:rsid w:val="0036239E"/>
    <w:rsid w:val="00367F5E"/>
    <w:rsid w:val="0037648A"/>
    <w:rsid w:val="00376EB1"/>
    <w:rsid w:val="0038451F"/>
    <w:rsid w:val="00390E05"/>
    <w:rsid w:val="00396D27"/>
    <w:rsid w:val="003A16C6"/>
    <w:rsid w:val="003A58F4"/>
    <w:rsid w:val="003A5B8A"/>
    <w:rsid w:val="003A71B7"/>
    <w:rsid w:val="003B4C37"/>
    <w:rsid w:val="003C4B68"/>
    <w:rsid w:val="003C7A11"/>
    <w:rsid w:val="003D3FAE"/>
    <w:rsid w:val="003D65C3"/>
    <w:rsid w:val="003E6953"/>
    <w:rsid w:val="003F646F"/>
    <w:rsid w:val="004024B9"/>
    <w:rsid w:val="00407CB5"/>
    <w:rsid w:val="00411AE4"/>
    <w:rsid w:val="004141BF"/>
    <w:rsid w:val="0041446F"/>
    <w:rsid w:val="0042560B"/>
    <w:rsid w:val="00433492"/>
    <w:rsid w:val="00443AC4"/>
    <w:rsid w:val="00444F58"/>
    <w:rsid w:val="004452B7"/>
    <w:rsid w:val="00451A8E"/>
    <w:rsid w:val="004520DC"/>
    <w:rsid w:val="00456CF8"/>
    <w:rsid w:val="004604A6"/>
    <w:rsid w:val="004613A5"/>
    <w:rsid w:val="00464FAD"/>
    <w:rsid w:val="00465425"/>
    <w:rsid w:val="00466E22"/>
    <w:rsid w:val="004730F1"/>
    <w:rsid w:val="004932CB"/>
    <w:rsid w:val="00494296"/>
    <w:rsid w:val="00494C5A"/>
    <w:rsid w:val="00496026"/>
    <w:rsid w:val="004A2339"/>
    <w:rsid w:val="004A78AD"/>
    <w:rsid w:val="004B0944"/>
    <w:rsid w:val="004B6968"/>
    <w:rsid w:val="004C5D8E"/>
    <w:rsid w:val="004D6F1E"/>
    <w:rsid w:val="004E7571"/>
    <w:rsid w:val="004F4CB2"/>
    <w:rsid w:val="004F4E0C"/>
    <w:rsid w:val="004F5010"/>
    <w:rsid w:val="004F6BC8"/>
    <w:rsid w:val="005071E0"/>
    <w:rsid w:val="00510D14"/>
    <w:rsid w:val="00514B62"/>
    <w:rsid w:val="00522CA8"/>
    <w:rsid w:val="00530EE5"/>
    <w:rsid w:val="00530F50"/>
    <w:rsid w:val="00531EE5"/>
    <w:rsid w:val="00541CF9"/>
    <w:rsid w:val="00550C23"/>
    <w:rsid w:val="00553E28"/>
    <w:rsid w:val="00554FC4"/>
    <w:rsid w:val="005573EB"/>
    <w:rsid w:val="00557EA4"/>
    <w:rsid w:val="00560625"/>
    <w:rsid w:val="00561494"/>
    <w:rsid w:val="0058080C"/>
    <w:rsid w:val="00584AE8"/>
    <w:rsid w:val="0059020A"/>
    <w:rsid w:val="005A35F0"/>
    <w:rsid w:val="005A60DC"/>
    <w:rsid w:val="005A7BEE"/>
    <w:rsid w:val="005B0CEA"/>
    <w:rsid w:val="005B6BFE"/>
    <w:rsid w:val="005B7841"/>
    <w:rsid w:val="005C13D3"/>
    <w:rsid w:val="005C4160"/>
    <w:rsid w:val="005C43F9"/>
    <w:rsid w:val="005C5751"/>
    <w:rsid w:val="005C6322"/>
    <w:rsid w:val="005C6943"/>
    <w:rsid w:val="005D2400"/>
    <w:rsid w:val="005D3311"/>
    <w:rsid w:val="005E272A"/>
    <w:rsid w:val="005E3FC8"/>
    <w:rsid w:val="005E6DA6"/>
    <w:rsid w:val="0060260B"/>
    <w:rsid w:val="0061682C"/>
    <w:rsid w:val="0062067D"/>
    <w:rsid w:val="00626601"/>
    <w:rsid w:val="00627E1B"/>
    <w:rsid w:val="00627E88"/>
    <w:rsid w:val="00634C67"/>
    <w:rsid w:val="00637907"/>
    <w:rsid w:val="006513C8"/>
    <w:rsid w:val="00652784"/>
    <w:rsid w:val="0066435C"/>
    <w:rsid w:val="00671E69"/>
    <w:rsid w:val="00675B09"/>
    <w:rsid w:val="0067659E"/>
    <w:rsid w:val="006917C7"/>
    <w:rsid w:val="0069267A"/>
    <w:rsid w:val="00696FBB"/>
    <w:rsid w:val="00697214"/>
    <w:rsid w:val="006B24F3"/>
    <w:rsid w:val="006C4D35"/>
    <w:rsid w:val="006D396E"/>
    <w:rsid w:val="006E02E6"/>
    <w:rsid w:val="006E2CC5"/>
    <w:rsid w:val="006E53AC"/>
    <w:rsid w:val="006F2042"/>
    <w:rsid w:val="006F4414"/>
    <w:rsid w:val="00702DF3"/>
    <w:rsid w:val="00703C7A"/>
    <w:rsid w:val="007105EB"/>
    <w:rsid w:val="007107E4"/>
    <w:rsid w:val="007109CD"/>
    <w:rsid w:val="00712287"/>
    <w:rsid w:val="007156EB"/>
    <w:rsid w:val="00716C5A"/>
    <w:rsid w:val="00722487"/>
    <w:rsid w:val="00735398"/>
    <w:rsid w:val="00736F0D"/>
    <w:rsid w:val="00741CEE"/>
    <w:rsid w:val="0074706A"/>
    <w:rsid w:val="007567FD"/>
    <w:rsid w:val="0076172B"/>
    <w:rsid w:val="00765CAD"/>
    <w:rsid w:val="007709EA"/>
    <w:rsid w:val="00782C9D"/>
    <w:rsid w:val="00791D2A"/>
    <w:rsid w:val="00793C1B"/>
    <w:rsid w:val="00794156"/>
    <w:rsid w:val="007955F8"/>
    <w:rsid w:val="007A1712"/>
    <w:rsid w:val="007A246A"/>
    <w:rsid w:val="007B4083"/>
    <w:rsid w:val="007C5098"/>
    <w:rsid w:val="007C624E"/>
    <w:rsid w:val="007D1C10"/>
    <w:rsid w:val="007D5EA5"/>
    <w:rsid w:val="007D610A"/>
    <w:rsid w:val="007D7E9B"/>
    <w:rsid w:val="007E3348"/>
    <w:rsid w:val="007E402B"/>
    <w:rsid w:val="007E5CD1"/>
    <w:rsid w:val="007F00D2"/>
    <w:rsid w:val="007F1924"/>
    <w:rsid w:val="007F2828"/>
    <w:rsid w:val="007F3E30"/>
    <w:rsid w:val="007F6275"/>
    <w:rsid w:val="00832A49"/>
    <w:rsid w:val="00835B18"/>
    <w:rsid w:val="00854263"/>
    <w:rsid w:val="00857923"/>
    <w:rsid w:val="00862C2D"/>
    <w:rsid w:val="00864AD6"/>
    <w:rsid w:val="00867BC5"/>
    <w:rsid w:val="008719F0"/>
    <w:rsid w:val="00872DDD"/>
    <w:rsid w:val="008748B1"/>
    <w:rsid w:val="008761F1"/>
    <w:rsid w:val="008779DE"/>
    <w:rsid w:val="00887F6D"/>
    <w:rsid w:val="0089161F"/>
    <w:rsid w:val="008A08D1"/>
    <w:rsid w:val="008B107E"/>
    <w:rsid w:val="008B13EE"/>
    <w:rsid w:val="008B20D3"/>
    <w:rsid w:val="008B66DF"/>
    <w:rsid w:val="008C77E2"/>
    <w:rsid w:val="008D0D11"/>
    <w:rsid w:val="008D7C16"/>
    <w:rsid w:val="008E741A"/>
    <w:rsid w:val="009019E8"/>
    <w:rsid w:val="00915856"/>
    <w:rsid w:val="00924816"/>
    <w:rsid w:val="00940BA5"/>
    <w:rsid w:val="00941010"/>
    <w:rsid w:val="00944137"/>
    <w:rsid w:val="00946B9E"/>
    <w:rsid w:val="009513A9"/>
    <w:rsid w:val="009548E3"/>
    <w:rsid w:val="009578DB"/>
    <w:rsid w:val="00960F61"/>
    <w:rsid w:val="00964580"/>
    <w:rsid w:val="00973376"/>
    <w:rsid w:val="00980AE2"/>
    <w:rsid w:val="00980D94"/>
    <w:rsid w:val="009859B2"/>
    <w:rsid w:val="0098735A"/>
    <w:rsid w:val="009958A3"/>
    <w:rsid w:val="009A0CD0"/>
    <w:rsid w:val="009C477F"/>
    <w:rsid w:val="009D0FD0"/>
    <w:rsid w:val="009D3D05"/>
    <w:rsid w:val="009D4BE5"/>
    <w:rsid w:val="009D61F1"/>
    <w:rsid w:val="009E0441"/>
    <w:rsid w:val="009E585A"/>
    <w:rsid w:val="009E7CFF"/>
    <w:rsid w:val="009F0636"/>
    <w:rsid w:val="009F1DBD"/>
    <w:rsid w:val="00A03F37"/>
    <w:rsid w:val="00A07B31"/>
    <w:rsid w:val="00A15C07"/>
    <w:rsid w:val="00A16BF4"/>
    <w:rsid w:val="00A17A10"/>
    <w:rsid w:val="00A27AA4"/>
    <w:rsid w:val="00A27C14"/>
    <w:rsid w:val="00A335DD"/>
    <w:rsid w:val="00A5678C"/>
    <w:rsid w:val="00A57561"/>
    <w:rsid w:val="00A60B02"/>
    <w:rsid w:val="00A64D4B"/>
    <w:rsid w:val="00A7045D"/>
    <w:rsid w:val="00A74F22"/>
    <w:rsid w:val="00A753F1"/>
    <w:rsid w:val="00A77FE4"/>
    <w:rsid w:val="00A836B1"/>
    <w:rsid w:val="00A92688"/>
    <w:rsid w:val="00A92BEF"/>
    <w:rsid w:val="00AA0149"/>
    <w:rsid w:val="00AB4D08"/>
    <w:rsid w:val="00AC1B51"/>
    <w:rsid w:val="00AC219D"/>
    <w:rsid w:val="00AC5825"/>
    <w:rsid w:val="00AD3421"/>
    <w:rsid w:val="00AD68B3"/>
    <w:rsid w:val="00AF00DA"/>
    <w:rsid w:val="00AF1BF8"/>
    <w:rsid w:val="00B02AEB"/>
    <w:rsid w:val="00B05F82"/>
    <w:rsid w:val="00B0641E"/>
    <w:rsid w:val="00B07F2D"/>
    <w:rsid w:val="00B1246B"/>
    <w:rsid w:val="00B329AA"/>
    <w:rsid w:val="00B3416D"/>
    <w:rsid w:val="00B35824"/>
    <w:rsid w:val="00B3649D"/>
    <w:rsid w:val="00B36B36"/>
    <w:rsid w:val="00B37A77"/>
    <w:rsid w:val="00B42437"/>
    <w:rsid w:val="00B44871"/>
    <w:rsid w:val="00B45065"/>
    <w:rsid w:val="00B46F68"/>
    <w:rsid w:val="00B53EA5"/>
    <w:rsid w:val="00B70DAC"/>
    <w:rsid w:val="00B734E3"/>
    <w:rsid w:val="00B81443"/>
    <w:rsid w:val="00B8190A"/>
    <w:rsid w:val="00B9582F"/>
    <w:rsid w:val="00B959AB"/>
    <w:rsid w:val="00BA6111"/>
    <w:rsid w:val="00BB5F75"/>
    <w:rsid w:val="00BC2D2C"/>
    <w:rsid w:val="00BC77B6"/>
    <w:rsid w:val="00BE26F3"/>
    <w:rsid w:val="00BE3E71"/>
    <w:rsid w:val="00BE7180"/>
    <w:rsid w:val="00BF4212"/>
    <w:rsid w:val="00C138E7"/>
    <w:rsid w:val="00C14576"/>
    <w:rsid w:val="00C175B1"/>
    <w:rsid w:val="00C20328"/>
    <w:rsid w:val="00C23310"/>
    <w:rsid w:val="00C278C0"/>
    <w:rsid w:val="00C30EF3"/>
    <w:rsid w:val="00C32B89"/>
    <w:rsid w:val="00C33CE9"/>
    <w:rsid w:val="00C37398"/>
    <w:rsid w:val="00C37EB7"/>
    <w:rsid w:val="00C41E44"/>
    <w:rsid w:val="00C46BE8"/>
    <w:rsid w:val="00C50184"/>
    <w:rsid w:val="00C54EE8"/>
    <w:rsid w:val="00C64B0F"/>
    <w:rsid w:val="00C7229A"/>
    <w:rsid w:val="00C832E1"/>
    <w:rsid w:val="00C83D95"/>
    <w:rsid w:val="00C845F0"/>
    <w:rsid w:val="00C86747"/>
    <w:rsid w:val="00C87E31"/>
    <w:rsid w:val="00C91985"/>
    <w:rsid w:val="00C91FBE"/>
    <w:rsid w:val="00CA1017"/>
    <w:rsid w:val="00CA3F50"/>
    <w:rsid w:val="00CA608A"/>
    <w:rsid w:val="00CA700D"/>
    <w:rsid w:val="00CB1AF3"/>
    <w:rsid w:val="00CC7669"/>
    <w:rsid w:val="00CD2850"/>
    <w:rsid w:val="00CE4C14"/>
    <w:rsid w:val="00CF6795"/>
    <w:rsid w:val="00D10BBF"/>
    <w:rsid w:val="00D231EE"/>
    <w:rsid w:val="00D24587"/>
    <w:rsid w:val="00D25EE5"/>
    <w:rsid w:val="00D315F4"/>
    <w:rsid w:val="00D3633A"/>
    <w:rsid w:val="00D46789"/>
    <w:rsid w:val="00D525A8"/>
    <w:rsid w:val="00D52ADA"/>
    <w:rsid w:val="00D616C6"/>
    <w:rsid w:val="00D70C29"/>
    <w:rsid w:val="00D711F4"/>
    <w:rsid w:val="00D86DDA"/>
    <w:rsid w:val="00D927FF"/>
    <w:rsid w:val="00D9568C"/>
    <w:rsid w:val="00D96D52"/>
    <w:rsid w:val="00DA064B"/>
    <w:rsid w:val="00DA7A05"/>
    <w:rsid w:val="00DB43B9"/>
    <w:rsid w:val="00DB6DEB"/>
    <w:rsid w:val="00DB795C"/>
    <w:rsid w:val="00DC48AC"/>
    <w:rsid w:val="00DC53E4"/>
    <w:rsid w:val="00DD0627"/>
    <w:rsid w:val="00DD0C30"/>
    <w:rsid w:val="00DD3BDD"/>
    <w:rsid w:val="00DD6111"/>
    <w:rsid w:val="00DE21D8"/>
    <w:rsid w:val="00DF0642"/>
    <w:rsid w:val="00DF6459"/>
    <w:rsid w:val="00E0659E"/>
    <w:rsid w:val="00E11AA4"/>
    <w:rsid w:val="00E1381B"/>
    <w:rsid w:val="00E146D0"/>
    <w:rsid w:val="00E203DF"/>
    <w:rsid w:val="00E259CF"/>
    <w:rsid w:val="00E26838"/>
    <w:rsid w:val="00E27012"/>
    <w:rsid w:val="00E33E7C"/>
    <w:rsid w:val="00E44E39"/>
    <w:rsid w:val="00E464ED"/>
    <w:rsid w:val="00E46C70"/>
    <w:rsid w:val="00E51998"/>
    <w:rsid w:val="00E53380"/>
    <w:rsid w:val="00E61E72"/>
    <w:rsid w:val="00E63FAC"/>
    <w:rsid w:val="00E66ADB"/>
    <w:rsid w:val="00E72193"/>
    <w:rsid w:val="00E81171"/>
    <w:rsid w:val="00E81752"/>
    <w:rsid w:val="00E859B8"/>
    <w:rsid w:val="00E9111A"/>
    <w:rsid w:val="00E97470"/>
    <w:rsid w:val="00EA62C8"/>
    <w:rsid w:val="00EB58F8"/>
    <w:rsid w:val="00EB6F84"/>
    <w:rsid w:val="00EC038F"/>
    <w:rsid w:val="00EC1BF3"/>
    <w:rsid w:val="00EC2D4C"/>
    <w:rsid w:val="00EC380A"/>
    <w:rsid w:val="00ED0F9E"/>
    <w:rsid w:val="00ED3D14"/>
    <w:rsid w:val="00ED5F1E"/>
    <w:rsid w:val="00ED64C1"/>
    <w:rsid w:val="00EE332C"/>
    <w:rsid w:val="00EE3999"/>
    <w:rsid w:val="00EF31E7"/>
    <w:rsid w:val="00F02E7F"/>
    <w:rsid w:val="00F05F99"/>
    <w:rsid w:val="00F11943"/>
    <w:rsid w:val="00F11FF3"/>
    <w:rsid w:val="00F1358C"/>
    <w:rsid w:val="00F31C9E"/>
    <w:rsid w:val="00F41D17"/>
    <w:rsid w:val="00F43282"/>
    <w:rsid w:val="00F44145"/>
    <w:rsid w:val="00F60274"/>
    <w:rsid w:val="00F66413"/>
    <w:rsid w:val="00F66B74"/>
    <w:rsid w:val="00F73497"/>
    <w:rsid w:val="00F764C4"/>
    <w:rsid w:val="00F77EC0"/>
    <w:rsid w:val="00F84F8C"/>
    <w:rsid w:val="00F856F7"/>
    <w:rsid w:val="00F85C19"/>
    <w:rsid w:val="00F9106F"/>
    <w:rsid w:val="00FA0A48"/>
    <w:rsid w:val="00FA35EE"/>
    <w:rsid w:val="00FB0271"/>
    <w:rsid w:val="00FB1378"/>
    <w:rsid w:val="00FB2E9E"/>
    <w:rsid w:val="00FB32B7"/>
    <w:rsid w:val="00FB4749"/>
    <w:rsid w:val="00FB4C89"/>
    <w:rsid w:val="00FB6243"/>
    <w:rsid w:val="00FC0969"/>
    <w:rsid w:val="00FC2F73"/>
    <w:rsid w:val="00FD0C87"/>
    <w:rsid w:val="00FD2A08"/>
    <w:rsid w:val="00FD4C14"/>
    <w:rsid w:val="00FD4D13"/>
    <w:rsid w:val="00FE5312"/>
    <w:rsid w:val="00FF4B88"/>
    <w:rsid w:val="00FF4D7D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5527"/>
  <w15:docId w15:val="{84D48926-CC63-4835-B1B1-3DAF006D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E5"/>
    <w:pPr>
      <w:spacing w:after="160" w:line="259" w:lineRule="auto"/>
    </w:pPr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9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3">
    <w:name w:val="List Paragraph"/>
    <w:basedOn w:val="a"/>
    <w:uiPriority w:val="34"/>
    <w:qFormat/>
    <w:rsid w:val="009D4BE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footer"/>
    <w:basedOn w:val="a"/>
    <w:link w:val="a5"/>
    <w:uiPriority w:val="99"/>
    <w:unhideWhenUsed/>
    <w:rsid w:val="009D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4BE5"/>
    <w:rPr>
      <w:lang w:val="kk-KZ"/>
    </w:rPr>
  </w:style>
  <w:style w:type="character" w:styleId="a6">
    <w:name w:val="Hyperlink"/>
    <w:basedOn w:val="a0"/>
    <w:uiPriority w:val="99"/>
    <w:unhideWhenUsed/>
    <w:rsid w:val="009D4B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EE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9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A4"/>
    <w:rPr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5071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character" w:customStyle="1" w:styleId="40">
    <w:name w:val="Заголовок 4 Знак"/>
    <w:basedOn w:val="a0"/>
    <w:link w:val="4"/>
    <w:uiPriority w:val="9"/>
    <w:semiHidden/>
    <w:rsid w:val="005071E0"/>
    <w:rPr>
      <w:rFonts w:asciiTheme="majorHAnsi" w:eastAsiaTheme="majorEastAsia" w:hAnsiTheme="majorHAnsi" w:cstheme="majorBidi"/>
      <w:i/>
      <w:iCs/>
      <w:color w:val="365F91" w:themeColor="accent1" w:themeShade="BF"/>
      <w:lang w:val="kk-KZ"/>
    </w:rPr>
  </w:style>
  <w:style w:type="paragraph" w:styleId="aa">
    <w:name w:val="footnote text"/>
    <w:basedOn w:val="a"/>
    <w:link w:val="ab"/>
    <w:uiPriority w:val="99"/>
    <w:semiHidden/>
    <w:unhideWhenUsed/>
    <w:rsid w:val="009F063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0636"/>
    <w:rPr>
      <w:sz w:val="20"/>
      <w:szCs w:val="20"/>
      <w:lang w:val="kk-KZ"/>
    </w:rPr>
  </w:style>
  <w:style w:type="character" w:styleId="ac">
    <w:name w:val="footnote reference"/>
    <w:basedOn w:val="a0"/>
    <w:uiPriority w:val="99"/>
    <w:semiHidden/>
    <w:unhideWhenUsed/>
    <w:rsid w:val="009F063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A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80WDMTvRiSsF4zwTXEX3Fh8qa9lkbBS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larbaikau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yn.saqa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yn.saqa0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C0C9-7D03-4E78-AEE1-C92B0FFA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Бух_2</dc:creator>
  <cp:lastModifiedBy>User</cp:lastModifiedBy>
  <cp:revision>445</cp:revision>
  <cp:lastPrinted>2022-06-29T09:52:00Z</cp:lastPrinted>
  <dcterms:created xsi:type="dcterms:W3CDTF">2022-04-21T05:50:00Z</dcterms:created>
  <dcterms:modified xsi:type="dcterms:W3CDTF">2022-07-15T05:01:00Z</dcterms:modified>
</cp:coreProperties>
</file>