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22BB" w14:textId="77777777" w:rsidR="004E0F94" w:rsidRDefault="004E0F94"/>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22F7482C" w:rsidR="0070458F" w:rsidRPr="0070458F" w:rsidRDefault="0070458F" w:rsidP="0070458F">
            <w:pPr>
              <w:tabs>
                <w:tab w:val="left" w:pos="1418"/>
              </w:tabs>
              <w:ind w:left="-108"/>
              <w:contextualSpacing/>
              <w:jc w:val="center"/>
              <w:rPr>
                <w:bCs/>
              </w:rPr>
            </w:pPr>
            <w:r w:rsidRPr="0070458F">
              <w:rPr>
                <w:bCs/>
              </w:rPr>
              <w:t>202</w:t>
            </w:r>
            <w:r w:rsidR="00610DAC">
              <w:rPr>
                <w:bCs/>
              </w:rPr>
              <w:t>2</w:t>
            </w:r>
            <w:r w:rsidRPr="0070458F">
              <w:rPr>
                <w:bCs/>
              </w:rPr>
              <w:t xml:space="preserve"> жылғы «</w:t>
            </w:r>
            <w:r w:rsidR="00CA0468">
              <w:rPr>
                <w:bCs/>
              </w:rPr>
              <w:t>18</w:t>
            </w:r>
            <w:r w:rsidRPr="0070458F">
              <w:rPr>
                <w:bCs/>
              </w:rPr>
              <w:t xml:space="preserve">» </w:t>
            </w:r>
            <w:r w:rsidR="00CA0468">
              <w:rPr>
                <w:bCs/>
              </w:rPr>
              <w:t>мамыр</w:t>
            </w:r>
            <w:r w:rsidR="00610DAC">
              <w:rPr>
                <w:bCs/>
              </w:rPr>
              <w:t>дағы</w:t>
            </w:r>
          </w:p>
          <w:p w14:paraId="3B8EEB98" w14:textId="0C3BB467" w:rsidR="00C5036C" w:rsidRPr="0070458F" w:rsidRDefault="0070458F" w:rsidP="00610DAC">
            <w:pPr>
              <w:contextualSpacing/>
              <w:jc w:val="center"/>
              <w:rPr>
                <w:bCs/>
              </w:rPr>
            </w:pPr>
            <w:r w:rsidRPr="0070458F">
              <w:rPr>
                <w:bCs/>
              </w:rPr>
              <w:t xml:space="preserve">№ </w:t>
            </w:r>
            <w:r w:rsidR="00CA0468">
              <w:rPr>
                <w:bCs/>
              </w:rPr>
              <w:t>77</w:t>
            </w:r>
            <w:r w:rsidR="00FD7BE5">
              <w:rPr>
                <w:bCs/>
              </w:rPr>
              <w:t>-нж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088CFCB8" w:rsidR="0070458F" w:rsidRDefault="0070458F" w:rsidP="0070458F">
      <w:pPr>
        <w:tabs>
          <w:tab w:val="left" w:pos="0"/>
          <w:tab w:val="left" w:pos="1134"/>
        </w:tabs>
        <w:ind w:firstLine="709"/>
        <w:jc w:val="both"/>
      </w:pPr>
      <w:r>
        <w:t xml:space="preserve">4. 2022-2024 жылдарға арналған қаржыландырудың жалпы сомасы – </w:t>
      </w:r>
      <w:r w:rsidR="00CA0468">
        <w:rPr>
          <w:bCs/>
          <w:color w:val="000000" w:themeColor="text1"/>
        </w:rPr>
        <w:t>10,45</w:t>
      </w:r>
      <w:r>
        <w:t xml:space="preserve"> млрд.теңге, оның ішінде жылдар бойынша: 2022 жылға – </w:t>
      </w:r>
      <w:r w:rsidR="00CA0468">
        <w:rPr>
          <w:bCs/>
          <w:color w:val="000000" w:themeColor="text1"/>
        </w:rPr>
        <w:t>1,67</w:t>
      </w:r>
      <w:r>
        <w:t xml:space="preserve"> млрд. теңге, 2023 жылға – </w:t>
      </w:r>
      <w:r w:rsidR="00CA0468">
        <w:rPr>
          <w:bCs/>
          <w:color w:val="000000" w:themeColor="text1"/>
        </w:rPr>
        <w:t>4,38</w:t>
      </w:r>
      <w:r>
        <w:t xml:space="preserve"> млрд. теңге, 2024 жылға – </w:t>
      </w:r>
      <w:r w:rsidR="00CA0468">
        <w:rPr>
          <w:bCs/>
          <w:color w:val="000000" w:themeColor="text1"/>
        </w:rPr>
        <w:t>4,</w:t>
      </w:r>
      <w:r w:rsidR="00CA47B3" w:rsidRPr="00CA47B3">
        <w:rPr>
          <w:bCs/>
          <w:color w:val="000000" w:themeColor="text1"/>
        </w:rPr>
        <w:t>4</w:t>
      </w:r>
      <w:r>
        <w:t xml:space="preserve"> млрд. теңге.</w:t>
      </w:r>
    </w:p>
    <w:p w14:paraId="22284A42" w14:textId="6786389D" w:rsidR="0070458F" w:rsidRDefault="0070458F" w:rsidP="0070458F">
      <w:pPr>
        <w:tabs>
          <w:tab w:val="left" w:pos="0"/>
          <w:tab w:val="left" w:pos="1134"/>
        </w:tabs>
        <w:ind w:firstLine="709"/>
        <w:jc w:val="both"/>
      </w:pPr>
      <w:r>
        <w:t xml:space="preserve">Іске асыру мерзімі </w:t>
      </w:r>
      <w:r w:rsidR="00CA47B3">
        <w:t>28</w:t>
      </w:r>
      <w:r>
        <w:t xml:space="preserve">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lastRenderedPageBreak/>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lastRenderedPageBreak/>
              <w:t>4.1.7 Макроэкономикалық саясаттың, қор және қаржы 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lastRenderedPageBreak/>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lastRenderedPageBreak/>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lastRenderedPageBreak/>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23C7D77E"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w:t>
      </w:r>
      <w:r w:rsidR="008449E1">
        <w:rPr>
          <w:bCs/>
          <w:lang w:val="kk-KZ"/>
        </w:rPr>
        <w:t xml:space="preserve"> ережесі немесе </w:t>
      </w:r>
      <w:r>
        <w:rPr>
          <w:bCs/>
          <w:lang w:val="kk-KZ"/>
        </w:rPr>
        <w:t>постдокторлық бағдарламасы</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w:t>
      </w:r>
      <w:r w:rsidR="005C581A" w:rsidRPr="00FA27F1">
        <w:rPr>
          <w:i/>
          <w:lang w:val="kk-KZ"/>
        </w:rPr>
        <w:lastRenderedPageBreak/>
        <w:t xml:space="preserve">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49148EF9" w14:textId="6EFCCFFA" w:rsidR="004E0F94" w:rsidRDefault="004E0F94" w:rsidP="004E0F94">
      <w:pPr>
        <w:pStyle w:val="a4"/>
        <w:numPr>
          <w:ilvl w:val="0"/>
          <w:numId w:val="8"/>
        </w:numPr>
        <w:tabs>
          <w:tab w:val="left" w:pos="284"/>
        </w:tabs>
        <w:spacing w:before="0" w:after="0"/>
        <w:contextualSpacing/>
        <w:jc w:val="both"/>
        <w:rPr>
          <w:lang w:val="kk-KZ"/>
        </w:rPr>
      </w:pPr>
      <w:bookmarkStart w:id="0" w:name="_GoBack"/>
      <w:bookmarkEnd w:id="0"/>
      <w:r w:rsidRPr="004E0F94">
        <w:rPr>
          <w:lang w:val="kk-KZ"/>
        </w:rPr>
        <w:t>жасы 40 жастан аспаған (өтінім берген сәтте қоса алғанда)</w:t>
      </w:r>
    </w:p>
    <w:p w14:paraId="01089FC6" w14:textId="32FE1166" w:rsidR="006C6F05" w:rsidRPr="00610DAC" w:rsidRDefault="00CA0468" w:rsidP="00CA0468">
      <w:pPr>
        <w:pStyle w:val="a4"/>
        <w:numPr>
          <w:ilvl w:val="0"/>
          <w:numId w:val="8"/>
        </w:numPr>
        <w:spacing w:before="0" w:after="0"/>
        <w:ind w:left="0" w:firstLine="426"/>
        <w:contextualSpacing/>
        <w:jc w:val="both"/>
        <w:rPr>
          <w:lang w:val="kk-KZ"/>
        </w:rPr>
      </w:pPr>
      <w:r w:rsidRPr="00CA0468">
        <w:rPr>
          <w:lang w:val="kk-KZ"/>
        </w:rPr>
        <w:t>философия докторы (PhD)/бейіні бойынша доктор дәрежесі немесе ғылыми дәрежесі (ғылым докторы/кандидаты) болуы не</w:t>
      </w:r>
      <w:r>
        <w:rPr>
          <w:lang w:val="kk-KZ"/>
        </w:rPr>
        <w:t>месе</w:t>
      </w:r>
      <w:r w:rsidRPr="00CA0468">
        <w:rPr>
          <w:lang w:val="kk-KZ"/>
        </w:rPr>
        <w:t xml:space="preserve"> докторантура бағдарламасының толық курсын </w:t>
      </w:r>
      <w:r>
        <w:rPr>
          <w:lang w:val="kk-KZ"/>
        </w:rPr>
        <w:t>аяқтаған</w:t>
      </w:r>
      <w:r w:rsidRPr="00CA0468">
        <w:rPr>
          <w:lang w:val="kk-KZ"/>
        </w:rPr>
        <w:t xml:space="preserve"> </w:t>
      </w:r>
      <w:r>
        <w:rPr>
          <w:lang w:val="kk-KZ"/>
        </w:rPr>
        <w:t>тұлға</w:t>
      </w:r>
      <w:r w:rsidRPr="00CA0468">
        <w:rPr>
          <w:lang w:val="kk-KZ"/>
        </w:rPr>
        <w:t xml:space="preserve"> болуы тиіс</w:t>
      </w:r>
      <w:r>
        <w:rPr>
          <w:lang w:val="kk-KZ"/>
        </w:rPr>
        <w:t xml:space="preserve"> </w:t>
      </w:r>
      <w:r w:rsidRPr="00CA0468">
        <w:rPr>
          <w:i/>
          <w:lang w:val="kk-KZ"/>
        </w:rPr>
        <w:t>(</w:t>
      </w:r>
      <w:r>
        <w:rPr>
          <w:i/>
          <w:lang w:val="kk-KZ"/>
        </w:rPr>
        <w:t>ш</w:t>
      </w:r>
      <w:r w:rsidRPr="00CA0468">
        <w:rPr>
          <w:i/>
          <w:lang w:val="kk-KZ"/>
        </w:rPr>
        <w:t>етелде алған дипломдарының баламалылығын тану рәсімінен өту талап етілмейді)</w:t>
      </w:r>
      <w:r w:rsidR="00DE7FB9" w:rsidRPr="00610DAC">
        <w:rPr>
          <w:lang w:val="kk-KZ"/>
        </w:rPr>
        <w:t>;</w:t>
      </w:r>
    </w:p>
    <w:p w14:paraId="01FD977B" w14:textId="2995D057" w:rsidR="00192AFD" w:rsidRPr="00610DAC" w:rsidRDefault="00FE2288" w:rsidP="00192AFD">
      <w:pPr>
        <w:pStyle w:val="a4"/>
        <w:tabs>
          <w:tab w:val="left" w:pos="993"/>
        </w:tabs>
        <w:spacing w:before="0" w:after="0"/>
        <w:contextualSpacing/>
        <w:jc w:val="both"/>
        <w:rPr>
          <w:lang w:val="kk-KZ"/>
        </w:rPr>
      </w:pPr>
      <w:r w:rsidRPr="00610DAC">
        <w:rPr>
          <w:lang w:val="kk-KZ"/>
        </w:rPr>
        <w:t xml:space="preserve">           </w:t>
      </w:r>
      <w:r w:rsidR="006C6F05" w:rsidRPr="00610DAC">
        <w:rPr>
          <w:lang w:val="kk-KZ"/>
        </w:rPr>
        <w:t>Докторантура бағдарламасының толық курсын бітірген 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6300E10F" w:rsidR="006C6F05" w:rsidRPr="00610DAC" w:rsidRDefault="00192AFD" w:rsidP="00FE2288">
      <w:pPr>
        <w:pStyle w:val="a4"/>
        <w:numPr>
          <w:ilvl w:val="0"/>
          <w:numId w:val="8"/>
        </w:numPr>
        <w:tabs>
          <w:tab w:val="left" w:pos="993"/>
        </w:tabs>
        <w:spacing w:before="0" w:after="0"/>
        <w:ind w:left="0" w:firstLine="567"/>
        <w:contextualSpacing/>
        <w:jc w:val="both"/>
        <w:rPr>
          <w:lang w:val="kk-KZ"/>
        </w:rPr>
      </w:pPr>
      <w:r w:rsidRPr="00610DAC">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610DAC">
        <w:rPr>
          <w:lang w:val="kk-KZ"/>
        </w:rPr>
        <w:t xml:space="preserve">ғылыми жетекші немесе </w:t>
      </w:r>
      <w:r w:rsidRPr="00610DAC">
        <w:rPr>
          <w:lang w:val="kk-KZ"/>
        </w:rPr>
        <w:t xml:space="preserve">толық және одан да көп тартылған </w:t>
      </w:r>
      <w:r w:rsidR="00FE2288" w:rsidRPr="00610DAC">
        <w:rPr>
          <w:lang w:val="kk-KZ"/>
        </w:rPr>
        <w:t>зерттеу тобының мүшес</w:t>
      </w:r>
      <w:r w:rsidRPr="00610DAC">
        <w:rPr>
          <w:lang w:val="kk-KZ"/>
        </w:rPr>
        <w:t>і болмауға тиіс;</w:t>
      </w:r>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57EE567C"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w:t>
      </w:r>
      <w:r w:rsidR="00CA0468">
        <w:rPr>
          <w:lang w:val="kk-KZ"/>
        </w:rPr>
        <w:t>/кандидаты</w:t>
      </w:r>
      <w:r w:rsidRPr="00B53106">
        <w:rPr>
          <w:lang w:val="kk-KZ"/>
        </w:rPr>
        <w:t xml:space="preserve">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0BBB81A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E25237">
        <w:rPr>
          <w:rFonts w:ascii="Times New Roman" w:hAnsi="Times New Roman"/>
          <w:sz w:val="24"/>
          <w:szCs w:val="24"/>
          <w:lang w:val="kk-KZ"/>
        </w:rPr>
        <w:t xml:space="preserve">5. </w:t>
      </w:r>
      <w:r w:rsidR="00854F32" w:rsidRPr="00E25237">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Pr="00E25237">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C463A3" w:rsidRDefault="00C463A3" w:rsidP="00B525A2">
      <w:pPr>
        <w:pStyle w:val="1-21"/>
        <w:tabs>
          <w:tab w:val="left" w:pos="0"/>
          <w:tab w:val="left" w:pos="993"/>
        </w:tabs>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7. </w:t>
      </w:r>
      <w:r w:rsidRPr="00C463A3">
        <w:rPr>
          <w:rFonts w:ascii="Times New Roman" w:hAnsi="Times New Roman"/>
          <w:sz w:val="24"/>
          <w:szCs w:val="24"/>
          <w:lang w:val="kk-KZ"/>
        </w:rPr>
        <w:t xml:space="preserve">Докторанттың докторантураның білім беру бағдарламасын </w:t>
      </w:r>
      <w:r>
        <w:rPr>
          <w:rFonts w:ascii="Times New Roman" w:hAnsi="Times New Roman"/>
          <w:sz w:val="24"/>
          <w:szCs w:val="24"/>
          <w:lang w:val="kk-KZ"/>
        </w:rPr>
        <w:t>меңгеруін аяқтағанын растайтын ж</w:t>
      </w:r>
      <w:r w:rsidRPr="00C463A3">
        <w:rPr>
          <w:rFonts w:ascii="Times New Roman" w:hAnsi="Times New Roman"/>
          <w:sz w:val="24"/>
          <w:szCs w:val="24"/>
          <w:lang w:val="kk-KZ"/>
        </w:rPr>
        <w:t xml:space="preserve">оғары және/немесе жоғары оқу орнынан кейінгі білім беру ұйымынан анықтама </w:t>
      </w:r>
      <w:r w:rsidRPr="00C463A3">
        <w:rPr>
          <w:rFonts w:ascii="Times New Roman" w:hAnsi="Times New Roman"/>
          <w:i/>
          <w:sz w:val="24"/>
          <w:szCs w:val="24"/>
          <w:lang w:val="kk-KZ"/>
        </w:rPr>
        <w:lastRenderedPageBreak/>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71B67537" w:rsidR="00B525A2" w:rsidRDefault="00B525A2" w:rsidP="00B525A2">
      <w:pPr>
        <w:tabs>
          <w:tab w:val="left" w:pos="426"/>
        </w:tabs>
        <w:suppressAutoHyphens w:val="0"/>
        <w:autoSpaceDE w:val="0"/>
        <w:autoSpaceDN w:val="0"/>
        <w:adjustRightInd w:val="0"/>
        <w:ind w:firstLine="709"/>
        <w:contextualSpacing/>
        <w:jc w:val="both"/>
      </w:pPr>
      <w:r>
        <w:t xml:space="preserve">3. Өтінімде жобаның іске асырылу мерзімі – </w:t>
      </w:r>
      <w:r w:rsidR="00CA47B3">
        <w:t>28</w:t>
      </w:r>
      <w:r>
        <w:t xml:space="preserve"> ай (күнтізбелік жоспарда жұмыстарды орындаудың басталуы – 2022 жылғы </w:t>
      </w:r>
      <w:r w:rsidR="00CA47B3">
        <w:t>қыркүйек</w:t>
      </w:r>
      <w:r>
        <w:t>)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lastRenderedPageBreak/>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49CF65B7" w14:textId="0EAB8EAB" w:rsidR="00C463A3" w:rsidRDefault="00B21AEA" w:rsidP="00B21AEA">
      <w:pPr>
        <w:tabs>
          <w:tab w:val="left" w:pos="0"/>
          <w:tab w:val="left" w:pos="709"/>
          <w:tab w:val="left" w:pos="851"/>
        </w:tabs>
        <w:ind w:firstLine="709"/>
        <w:contextualSpacing/>
        <w:jc w:val="both"/>
      </w:pPr>
      <w:r>
        <w:t xml:space="preserve">11) </w:t>
      </w:r>
      <w:r w:rsidR="00C463A3" w:rsidRPr="00C463A3">
        <w:t>постдокторлық бағдарламаның немесе Ереженің болмауы.</w:t>
      </w:r>
    </w:p>
    <w:p w14:paraId="01B1A5E7" w14:textId="347DEBA2" w:rsidR="00C463A3" w:rsidRPr="00C463A3" w:rsidRDefault="00C463A3" w:rsidP="00B21AEA">
      <w:pPr>
        <w:tabs>
          <w:tab w:val="left" w:pos="0"/>
          <w:tab w:val="left" w:pos="709"/>
          <w:tab w:val="left" w:pos="851"/>
        </w:tabs>
        <w:ind w:firstLine="709"/>
        <w:contextualSpacing/>
        <w:jc w:val="both"/>
      </w:pPr>
      <w:r w:rsidRPr="00C463A3">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C463A3">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1AAE3601" w:rsidR="00B21AEA" w:rsidRDefault="00B21AEA" w:rsidP="00B21AEA">
      <w:pPr>
        <w:autoSpaceDE w:val="0"/>
        <w:autoSpaceDN w:val="0"/>
        <w:adjustRightInd w:val="0"/>
        <w:ind w:firstLine="709"/>
        <w:contextualSpacing/>
        <w:jc w:val="both"/>
      </w:pPr>
      <w:r>
        <w:lastRenderedPageBreak/>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t xml:space="preserve">Scopus 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lastRenderedPageBreak/>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0A2EFC70" w14:textId="77777777" w:rsidR="00CF7C71" w:rsidRDefault="00CF7C71" w:rsidP="008F733F">
      <w:pPr>
        <w:tabs>
          <w:tab w:val="left" w:pos="1418"/>
        </w:tabs>
        <w:autoSpaceDE w:val="0"/>
        <w:autoSpaceDN w:val="0"/>
        <w:adjustRightInd w:val="0"/>
        <w:ind w:firstLine="567"/>
        <w:jc w:val="right"/>
        <w:rPr>
          <w:highlight w:val="yellow"/>
        </w:rPr>
      </w:pPr>
    </w:p>
    <w:p w14:paraId="098B797E" w14:textId="77777777" w:rsidR="006C6F05" w:rsidRDefault="006C6F05" w:rsidP="00CF7C71">
      <w:pPr>
        <w:tabs>
          <w:tab w:val="left" w:pos="1418"/>
        </w:tabs>
        <w:autoSpaceDE w:val="0"/>
        <w:autoSpaceDN w:val="0"/>
        <w:adjustRightInd w:val="0"/>
        <w:ind w:firstLine="567"/>
        <w:jc w:val="right"/>
        <w:rPr>
          <w:highlight w:val="yellow"/>
        </w:rPr>
      </w:pPr>
    </w:p>
    <w:p w14:paraId="46C09CD5" w14:textId="77777777" w:rsidR="006C6F05" w:rsidRPr="00610DAC" w:rsidRDefault="006C6F05" w:rsidP="00CF7C71">
      <w:pPr>
        <w:tabs>
          <w:tab w:val="left" w:pos="1418"/>
        </w:tabs>
        <w:autoSpaceDE w:val="0"/>
        <w:autoSpaceDN w:val="0"/>
        <w:adjustRightInd w:val="0"/>
        <w:ind w:firstLine="567"/>
        <w:jc w:val="right"/>
      </w:pPr>
    </w:p>
    <w:p w14:paraId="13C7B283" w14:textId="77777777" w:rsidR="00CF7C71" w:rsidRPr="00610DAC" w:rsidRDefault="00CF7C71" w:rsidP="00CF7C71">
      <w:pPr>
        <w:tabs>
          <w:tab w:val="left" w:pos="1418"/>
        </w:tabs>
        <w:autoSpaceDE w:val="0"/>
        <w:autoSpaceDN w:val="0"/>
        <w:adjustRightInd w:val="0"/>
        <w:ind w:firstLine="567"/>
        <w:jc w:val="right"/>
      </w:pPr>
      <w:r w:rsidRPr="00610DAC">
        <w:t xml:space="preserve">2022-2024 жылдарға арналған </w:t>
      </w:r>
    </w:p>
    <w:p w14:paraId="076757EE" w14:textId="77777777" w:rsidR="00CF7C71" w:rsidRPr="00610DAC" w:rsidRDefault="00CF7C71" w:rsidP="00CF7C71">
      <w:pPr>
        <w:tabs>
          <w:tab w:val="left" w:pos="1418"/>
        </w:tabs>
        <w:autoSpaceDE w:val="0"/>
        <w:autoSpaceDN w:val="0"/>
        <w:adjustRightInd w:val="0"/>
        <w:ind w:firstLine="567"/>
        <w:jc w:val="right"/>
      </w:pPr>
      <w:r w:rsidRPr="00610DAC">
        <w:t xml:space="preserve">«Жас ғалым» жобасы бойынша </w:t>
      </w:r>
    </w:p>
    <w:p w14:paraId="2B81FCCC" w14:textId="77777777" w:rsidR="00CF7C71" w:rsidRPr="00610DAC" w:rsidRDefault="00CF7C71" w:rsidP="00CF7C71">
      <w:pPr>
        <w:tabs>
          <w:tab w:val="left" w:pos="1418"/>
        </w:tabs>
        <w:autoSpaceDE w:val="0"/>
        <w:autoSpaceDN w:val="0"/>
        <w:adjustRightInd w:val="0"/>
        <w:ind w:firstLine="567"/>
        <w:jc w:val="right"/>
      </w:pPr>
      <w:r w:rsidRPr="00610DAC">
        <w:t xml:space="preserve">жас ғалымдардың зерттеулерін </w:t>
      </w:r>
    </w:p>
    <w:p w14:paraId="3B8BC0E7" w14:textId="34CBD8EE" w:rsidR="00CF7C71" w:rsidRPr="00610DAC" w:rsidRDefault="00CF7C71" w:rsidP="00CF7C71">
      <w:pPr>
        <w:tabs>
          <w:tab w:val="left" w:pos="1418"/>
        </w:tabs>
        <w:autoSpaceDE w:val="0"/>
        <w:autoSpaceDN w:val="0"/>
        <w:adjustRightInd w:val="0"/>
        <w:ind w:firstLine="567"/>
        <w:jc w:val="right"/>
      </w:pPr>
      <w:r w:rsidRPr="00610DAC">
        <w:t xml:space="preserve">гранттық қаржыландыру </w:t>
      </w:r>
    </w:p>
    <w:p w14:paraId="1F85AD3D" w14:textId="5E71EF1E" w:rsidR="00CF7C71" w:rsidRPr="00610DAC" w:rsidRDefault="00CF7C71" w:rsidP="00CF7C71">
      <w:pPr>
        <w:tabs>
          <w:tab w:val="left" w:pos="1418"/>
        </w:tabs>
        <w:autoSpaceDE w:val="0"/>
        <w:autoSpaceDN w:val="0"/>
        <w:adjustRightInd w:val="0"/>
        <w:ind w:firstLine="567"/>
        <w:jc w:val="right"/>
      </w:pPr>
      <w:r w:rsidRPr="00610DAC">
        <w:t>конкурстық құжаттамаға</w:t>
      </w:r>
    </w:p>
    <w:p w14:paraId="592EA552" w14:textId="477662EF" w:rsidR="008F733F" w:rsidRPr="00610DAC" w:rsidRDefault="00CF7C71" w:rsidP="008F733F">
      <w:pPr>
        <w:tabs>
          <w:tab w:val="left" w:pos="1418"/>
        </w:tabs>
        <w:autoSpaceDE w:val="0"/>
        <w:autoSpaceDN w:val="0"/>
        <w:adjustRightInd w:val="0"/>
        <w:ind w:firstLine="567"/>
        <w:jc w:val="right"/>
      </w:pPr>
      <w:r w:rsidRPr="00610DAC">
        <w:t xml:space="preserve"> </w:t>
      </w:r>
    </w:p>
    <w:p w14:paraId="1212C4F0" w14:textId="53603652" w:rsidR="0099444D" w:rsidRPr="00610DAC" w:rsidRDefault="00CF7C71" w:rsidP="0099444D">
      <w:pPr>
        <w:pStyle w:val="a4"/>
        <w:shd w:val="clear" w:color="auto" w:fill="FFFFFF"/>
        <w:spacing w:before="0" w:after="0"/>
        <w:ind w:firstLine="709"/>
        <w:contextualSpacing/>
        <w:jc w:val="right"/>
        <w:textAlignment w:val="baseline"/>
        <w:rPr>
          <w:spacing w:val="2"/>
          <w:lang w:val="kk-KZ"/>
        </w:rPr>
      </w:pPr>
      <w:r w:rsidRPr="00610DAC">
        <w:rPr>
          <w:spacing w:val="2"/>
          <w:lang w:val="kk-KZ"/>
        </w:rPr>
        <w:t xml:space="preserve"> </w:t>
      </w:r>
    </w:p>
    <w:p w14:paraId="5B5E9837" w14:textId="77777777" w:rsidR="0099444D" w:rsidRPr="00610DAC" w:rsidRDefault="0099444D" w:rsidP="008F733F">
      <w:pPr>
        <w:tabs>
          <w:tab w:val="left" w:pos="1418"/>
        </w:tabs>
        <w:autoSpaceDE w:val="0"/>
        <w:autoSpaceDN w:val="0"/>
        <w:adjustRightInd w:val="0"/>
        <w:ind w:firstLine="567"/>
        <w:jc w:val="right"/>
      </w:pPr>
    </w:p>
    <w:p w14:paraId="6D892F60" w14:textId="77777777" w:rsidR="008F733F" w:rsidRPr="00610DAC" w:rsidRDefault="008F733F" w:rsidP="008F733F">
      <w:pPr>
        <w:tabs>
          <w:tab w:val="left" w:pos="1418"/>
        </w:tabs>
        <w:autoSpaceDE w:val="0"/>
        <w:autoSpaceDN w:val="0"/>
        <w:adjustRightInd w:val="0"/>
        <w:ind w:firstLine="567"/>
        <w:jc w:val="right"/>
      </w:pPr>
      <w:r w:rsidRPr="00610DAC">
        <w:t>1-қосымша</w:t>
      </w:r>
    </w:p>
    <w:p w14:paraId="42EB67FE" w14:textId="77777777" w:rsidR="008F733F" w:rsidRPr="00610DAC" w:rsidRDefault="008F733F" w:rsidP="008F733F">
      <w:pPr>
        <w:tabs>
          <w:tab w:val="left" w:pos="1418"/>
        </w:tabs>
        <w:autoSpaceDE w:val="0"/>
        <w:autoSpaceDN w:val="0"/>
        <w:adjustRightInd w:val="0"/>
        <w:jc w:val="both"/>
      </w:pPr>
    </w:p>
    <w:p w14:paraId="5DA64436" w14:textId="4739E16C" w:rsidR="00CF7C71" w:rsidRPr="00610DAC" w:rsidRDefault="0099444D" w:rsidP="00CF7C71">
      <w:pPr>
        <w:tabs>
          <w:tab w:val="left" w:pos="4633"/>
          <w:tab w:val="center" w:pos="5103"/>
        </w:tabs>
        <w:contextualSpacing/>
        <w:rPr>
          <w:b/>
        </w:rPr>
      </w:pPr>
      <w:r w:rsidRPr="00610DAC">
        <w:rPr>
          <w:b/>
        </w:rPr>
        <w:tab/>
      </w:r>
    </w:p>
    <w:p w14:paraId="4E93AEE6" w14:textId="54810639" w:rsidR="00CF7C71" w:rsidRPr="00610DAC" w:rsidRDefault="00CF7C71" w:rsidP="00CF7C71">
      <w:pPr>
        <w:tabs>
          <w:tab w:val="left" w:pos="4633"/>
          <w:tab w:val="center" w:pos="5103"/>
        </w:tabs>
        <w:contextualSpacing/>
        <w:jc w:val="center"/>
        <w:rPr>
          <w:b/>
        </w:rPr>
      </w:pPr>
      <w:r w:rsidRPr="00610DAC">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610DAC" w:rsidRDefault="0099444D" w:rsidP="00CF7C71">
      <w:pPr>
        <w:tabs>
          <w:tab w:val="left" w:pos="4633"/>
          <w:tab w:val="center" w:pos="5103"/>
        </w:tabs>
        <w:contextualSpacing/>
      </w:pPr>
      <w:r w:rsidRPr="00610DAC">
        <w:rPr>
          <w:b/>
        </w:rPr>
        <w:tab/>
      </w:r>
      <w:r w:rsidR="00CF7C71" w:rsidRPr="00610DAC">
        <w:rPr>
          <w:b/>
        </w:rPr>
        <w:t xml:space="preserve"> </w:t>
      </w:r>
    </w:p>
    <w:p w14:paraId="6D2EAA7A" w14:textId="77777777" w:rsidR="008F733F" w:rsidRPr="008F733F" w:rsidRDefault="008F733F" w:rsidP="008F733F">
      <w:pPr>
        <w:jc w:val="both"/>
      </w:pPr>
      <w:r w:rsidRPr="00610DAC">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Аннотация көлемі 600 сөзден аспауға тиіс.</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1. Жалпы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lastRenderedPageBreak/>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lastRenderedPageBreak/>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6ECE41D1" w14:textId="77777777" w:rsidR="008F733F" w:rsidRPr="008F733F" w:rsidRDefault="008F733F" w:rsidP="008F733F">
      <w:pPr>
        <w:ind w:firstLine="708"/>
        <w:jc w:val="both"/>
        <w:rPr>
          <w:lang w:val="ru-RU"/>
        </w:rPr>
      </w:pPr>
      <w:r w:rsidRPr="008F733F">
        <w:rPr>
          <w:lang w:val="ru-RU"/>
        </w:rPr>
        <w:t>1</w:t>
      </w:r>
      <w:r w:rsidRPr="008F733F">
        <w:t xml:space="preserve">. </w:t>
      </w:r>
      <w:r w:rsidRPr="008F733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lastRenderedPageBreak/>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lastRenderedPageBreak/>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8F733F" w:rsidRDefault="008F733F" w:rsidP="008F733F">
      <w:pPr>
        <w:ind w:firstLine="709"/>
        <w:jc w:val="both"/>
        <w:rPr>
          <w:lang w:val="ru-RU"/>
        </w:rPr>
      </w:pPr>
      <w:r w:rsidRPr="008F733F">
        <w:rPr>
          <w:lang w:val="ru-RU"/>
        </w:rPr>
        <w:t>1) күтілетін нәтижелердің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8F733F" w:rsidRDefault="008F733F" w:rsidP="008F733F">
      <w:pPr>
        <w:ind w:firstLine="709"/>
        <w:jc w:val="both"/>
        <w:rPr>
          <w:lang w:val="ru-RU"/>
        </w:rPr>
      </w:pPr>
      <w:r w:rsidRPr="008F733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есеп-қисабы</w:t>
      </w:r>
    </w:p>
    <w:p w14:paraId="55A44865" w14:textId="77777777" w:rsidR="008F733F" w:rsidRPr="008F733F" w:rsidRDefault="008F733F" w:rsidP="008F733F">
      <w:pPr>
        <w:ind w:firstLine="708"/>
        <w:jc w:val="both"/>
      </w:pPr>
      <w:r w:rsidRPr="008F733F">
        <w:rPr>
          <w:lang w:val="ru-RU"/>
        </w:rPr>
        <w:lastRenderedPageBreak/>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lastRenderedPageBreak/>
              <w:t xml:space="preserve">Әлеуметтік салықты </w:t>
            </w:r>
            <w:r w:rsidRPr="008F733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lastRenderedPageBreak/>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202</w:t>
      </w:r>
      <w:r w:rsidR="0099444D">
        <w:rPr>
          <w:bCs/>
        </w:rPr>
        <w:t>2</w:t>
      </w:r>
      <w:r w:rsidRPr="008F733F">
        <w:rPr>
          <w:bCs/>
        </w:rPr>
        <w:t xml:space="preserve">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68393D42"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w:t>
      </w:r>
      <w:r w:rsidR="0099444D">
        <w:rPr>
          <w:color w:val="000000"/>
          <w:spacing w:val="2"/>
        </w:rPr>
        <w:t xml:space="preserve">ғы Бюджет Кодексінің 96 – бабы, </w:t>
      </w:r>
      <w:r w:rsidRPr="008F733F">
        <w:rPr>
          <w:color w:val="000000"/>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Pr>
          <w:color w:val="000000"/>
          <w:spacing w:val="2"/>
        </w:rPr>
        <w:t>ылғы 18 ақпандағы Заңының 24, 26</w:t>
      </w:r>
      <w:r w:rsidRPr="008F733F">
        <w:rPr>
          <w:color w:val="000000"/>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Pr>
          <w:color w:val="000000"/>
          <w:spacing w:val="2"/>
        </w:rPr>
        <w:t>25 мамырдағы № 575 қаулысының 64</w:t>
      </w:r>
      <w:r w:rsidRPr="008F733F">
        <w:rPr>
          <w:color w:val="000000"/>
          <w:spacing w:val="2"/>
        </w:rPr>
        <w:t xml:space="preserve">-тармағы.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0099444D">
        <w:rPr>
          <w:color w:val="000000"/>
          <w:spacing w:val="2"/>
        </w:rPr>
        <w:t xml:space="preserve"> бойынша «2022</w:t>
      </w:r>
      <w:r w:rsidRPr="008F733F">
        <w:rPr>
          <w:color w:val="000000"/>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lastRenderedPageBreak/>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Pr="008F733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lastRenderedPageBreak/>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1"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lastRenderedPageBreak/>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835D" w14:textId="77777777" w:rsidR="00047A09" w:rsidRDefault="00047A09">
      <w:r>
        <w:separator/>
      </w:r>
    </w:p>
  </w:endnote>
  <w:endnote w:type="continuationSeparator" w:id="0">
    <w:p w14:paraId="696A9815" w14:textId="77777777" w:rsidR="00047A09" w:rsidRDefault="0004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0CF06" w14:textId="77777777" w:rsidR="00047A09" w:rsidRDefault="00047A09">
      <w:r>
        <w:separator/>
      </w:r>
    </w:p>
  </w:footnote>
  <w:footnote w:type="continuationSeparator" w:id="0">
    <w:p w14:paraId="2731E4CB" w14:textId="77777777" w:rsidR="00047A09" w:rsidRDefault="00047A09">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77777777"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0F94"/>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0468"/>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7BEF-86B8-40D3-B118-882ADA2B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70442</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Жексембаева Айжан Шайханкызы</cp:lastModifiedBy>
  <cp:revision>10</cp:revision>
  <cp:lastPrinted>2021-11-02T10:25:00Z</cp:lastPrinted>
  <dcterms:created xsi:type="dcterms:W3CDTF">2022-03-16T03:23:00Z</dcterms:created>
  <dcterms:modified xsi:type="dcterms:W3CDTF">2022-05-18T13:38:00Z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