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C6" w:rsidRDefault="003C51C6" w:rsidP="003C5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МИНИСТЕРСТВО ОБРАЗОВАНИЯ И НАУКИ РЕСПУБЛИКИ КАЗАХСТАН</w:t>
      </w:r>
    </w:p>
    <w:p w:rsidR="003C51C6" w:rsidRDefault="003C51C6" w:rsidP="003C5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Атырауский государственный университет им.Х.Досмухамедова</w:t>
      </w:r>
    </w:p>
    <w:p w:rsidR="003C51C6" w:rsidRDefault="003C51C6" w:rsidP="003C5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Факультет Естествознания и сельскохозяйственных наук</w:t>
      </w:r>
    </w:p>
    <w:p w:rsidR="003C51C6" w:rsidRDefault="003C51C6" w:rsidP="003C5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Кафедра «Химия и химическая технология»</w:t>
      </w:r>
    </w:p>
    <w:p w:rsidR="003C51C6" w:rsidRDefault="003C51C6" w:rsidP="003C51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C51C6" w:rsidRDefault="003C51C6" w:rsidP="003C5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ВОПРОСЫ ВСТУПИТЕЛЬНОГО ЭКЗАМЕНА ПО МАГИСТРАТУРЕ </w:t>
      </w:r>
    </w:p>
    <w:p w:rsidR="003C51C6" w:rsidRDefault="003C51C6" w:rsidP="003C51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Специальности6М060600 – Химия </w:t>
      </w:r>
    </w:p>
    <w:p w:rsidR="003C51C6" w:rsidRDefault="003C51C6" w:rsidP="003C51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(научно-педагогического и профильного направлений)</w:t>
      </w:r>
    </w:p>
    <w:p w:rsidR="003C51C6" w:rsidRDefault="003C51C6" w:rsidP="003C51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Распространенность марганца в природе, получение и свойства. Соединения марганца и окислительные свойства соединений.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Механизм влияние ферментов и строение. Классификация ферментов.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Что такое сигма и пи связи? Разберите, сколько сигма и пи связей в молекуле азота. Приведите схему перекрывания электронных облаков в этой молекуле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Процессы – окисления и восстановления. Окислители и восстановители. Реакция уравнений ОВР и подбор коэффициентов.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Многоядерные ароматические соединения с неконденсированными бензольными кольцами.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Что такое сродство к электрону? Как изменяется окислительная активность элементов в рядах: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kk-KZ"/>
        </w:rPr>
        <w:t>? Ответ мотивируйте строением атомов данных эементов.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Основные законы химии. Закон сохранения массы веществ. Закон постоянства состава. Закон эквивалентов.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Поликонденсационные смолы. Получение его и производства изделия. Синтетические волокна из синтетической смолы.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Что такое электроотрицательность? Как изменяются металлические свойства в рядах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Почему?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Общая характеристика элементов ІІ группы побочных подгрупп. Свойства простых веществ, оксидов и гидроксидов.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Пятичленные гетероциклические соединения фуран, тиофен, пиррол. Электронное строение их. Химические свойства. Биологические значение гетероциклов.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Что такое ковалентная связь? Приведите схему перекрывание электронных облаков при образовании Н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Н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Общая характеристика химических элементов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IVB</w:t>
      </w:r>
      <w:r>
        <w:rPr>
          <w:rFonts w:ascii="Times New Roman" w:hAnsi="Times New Roman" w:cs="Times New Roman"/>
          <w:sz w:val="28"/>
          <w:szCs w:val="28"/>
          <w:lang w:val="kk-KZ"/>
        </w:rPr>
        <w:t>групп. Общие свойства оксидов и солей титана и циркония.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Нефть. Свойства его. Переработка нефти и газа. Основные виды сырье нефти и газа, продукты нефти. Крекинг и виды процесса крекинга.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Какую химическую связь называют водородной? Между молекулами, каких веществ она образуется? Почему Н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О и Н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kk-KZ"/>
        </w:rPr>
        <w:t>, имея меньшую молекулярную массу, плавятся и кипят при более высоких температурах, чем их аналоги?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Современные понятия о структуре алкадиенов с двумя связами. Методы синтеза алкадиенов. Работы С.В.Лебедева. Механизм реакций соединении диеновых углеводородов.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Основные понятия сопряжение в алкадиенов. Способы синтеза алкадиенов (работы С.В.Лебедева). Механизм реакций присоединение  диеновых углеводородов. 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Что понимают под нейтрализацией? Привести примеры.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Одно- и многоосновные, кислород содержащие и бескислородные кислоты. Номенклатура кислоты.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Шестичленные гетероциклические соединения. Электронные строение пиридина и его электрофильное и нуклеофильные реакция замещания в молекуле. Сравнение реакционной способности пиридина, нитробензола.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Перечислить способы получения средних солей. Привести примеры.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Свойства кислот, оснований и солей сточки зрения теории электролитической диссоциации. Теория протонов кислоты и оснований.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Основные представители: муравиная, уксусная кислота; пальмитиновая, стеариновая, олеиновая кислоты. Значение высшие непредельные жирные кислоты в процессе жизни.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Закон постоянства состава. Закон эквивалентов.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Методы валентность связей. Механизм образования ковалентных связи. Сигма и Пи связи.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Строение нуклеиновых кислот. Виды нуклеиновых кислот. Строение и транскрипция. Проблемы генной инженерии.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Определите изменение скорости прямых газовых реакций при увеличении давления в 2раза: 1)Н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 СІ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>= 2НС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Современная формулировка и понятия периодического закона. Структура преиодической системы химических элементов. Электронная конфигурация атомов.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Ароматические амины. Анилин, электронные строение, получение. Реакция Зинина. Отличие аминов от жирного ряда аминов. Применение аминов.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Вычислите массовую долю Н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и 5М растворе (р</w:t>
      </w:r>
      <w:r>
        <w:rPr>
          <w:rFonts w:ascii="Times New Roman" w:hAnsi="Times New Roman" w:cs="Times New Roman"/>
          <w:sz w:val="28"/>
          <w:szCs w:val="28"/>
        </w:rPr>
        <w:t>=1,29</w:t>
      </w:r>
      <w:r>
        <w:rPr>
          <w:rFonts w:ascii="Times New Roman" w:hAnsi="Times New Roman" w:cs="Times New Roman"/>
          <w:sz w:val="28"/>
          <w:szCs w:val="28"/>
          <w:lang w:val="kk-KZ"/>
        </w:rPr>
        <w:t>г/см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Протон, нейтрон и другие элементарные частицы. Теория Д.Д.Иваненко о структуре ядр. Закон Мозли. Изотропы и изобары.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Механизм реакции электрофильного замещение ароматических углеводородов, Нитрование, сульфирование, галогенирование алкилирование в ядре.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Углерод. Распространненость в природе и свойств. Соединения кислорода и водорода.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основе примера алкилхлоридов, объяснить реакции нуклеофильного углеводорода.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Значения энтальпии растворения в воде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х10Н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 составляют соответсвенно – 25,10 и 66,94 кДж/моль. Вычислите энтальпию гидратации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Дисперсионные системы и их классификация. Насыщенные и ненасыщенные растворы. Методы определения концентрации растворов.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Белок. Структуры первичного, вторичного, третичного и четвертичного белка. Свойства белка.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Вычислите теплой эффект и напишите термохимическое уравнение реакции горения 1 моль метана, в результате которой образуются пары воды и диоксид углерода.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Основные химические понятия. Элемент, атом, молекула. Простые вещества, аллотропия. Сложные вещества. Относительные атомные и молекулярные массы. Закон Авогадро. Число Авогадро. Молекулярный объем.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Галогенпроизводные алканов. Получение этилена и алканов и спиртов. Важные представители.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Окисление аммиака идет по уравнению 2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+5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 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>+ 6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. Через некоторое время после начала реакции концентрации реагирующих веществ были (моль/дм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=0/9</w:t>
      </w:r>
      <w:r>
        <w:rPr>
          <w:rFonts w:ascii="Times New Roman" w:hAnsi="Times New Roman" w:cs="Times New Roman"/>
          <w:sz w:val="28"/>
          <w:szCs w:val="28"/>
          <w:lang w:val="kk-KZ"/>
        </w:rPr>
        <w:t>, СО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>=2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Вычислите концентрацию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0,3  в этот момент т начальное концентрации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О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Общая характеристика элементов побочных групп скандия. Элетронная конфигурация и расположения атомов в периодической системы. Степень окисления атомов.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Гомологический ряд бензола. Работы А.Кекуле. Способы получение бензола и производные.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Составьте молекулярные и ионно – молекулярные уравнения реакций, протекающие при смешивании растворов:</w:t>
      </w:r>
    </w:p>
    <w:p w:rsidR="003C51C6" w:rsidRDefault="003C51C6" w:rsidP="003C51C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СН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НООН и  НСІ</w:t>
      </w:r>
    </w:p>
    <w:p w:rsidR="003C51C6" w:rsidRDefault="003C51C6" w:rsidP="003C51C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)Mg(OH)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г)  </w:t>
      </w:r>
      <w:r>
        <w:rPr>
          <w:rFonts w:ascii="Times New Roman" w:hAnsi="Times New Roman" w:cs="Times New Roman"/>
          <w:sz w:val="28"/>
          <w:szCs w:val="28"/>
          <w:lang w:val="en-US"/>
        </w:rPr>
        <w:t>NiCI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Фосфор. Получение  и свойства. Важнейшие соединения фосфора- фосфорная кислота и соли фосфорных кислоты.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Химические свойства этиленовых углеводородов. Механизм реакций электрофильного замещения на двойной связи. Правило Марковникова. Оисление этилена.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Раствор КNO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содержит 192,6г соли 1 дм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(р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>1,14г/см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). Рассчитайте массовую долю, молярную концентрацию, моляльность и титр раствора.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Общая характеристика химических элементов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А-группы. Электронная конфигурация и расположение в периодической системе.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Аминокислоты. Классификация. Строение альфа аминокислот и его биологическое значение.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Вычислите молярную концентрацию эквивалента и молярную концентрацию раствора ортофосфорной кислоты с массовой долей 0,40 и р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>1,25г/см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Общая характеристика химических элементов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kk-KZ"/>
        </w:rPr>
        <w:t>А-группы. Электронная конфигурация и расположение в периодической системе.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Аминокислоты. Классификация. Строение альфа аминокислот и его биологическое значение.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Вычислите молярную концентрацию эквивалента и молярную концентрацию раствора ортофосфорной кислоты с массовой долей 0,40 и р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>1,25г/см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Кремний. Круговород в природе, получение и свойства. Двуокись кремния и применения. Кремневая кислота. Силикаты.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Важные синтетические полимеризационные смолы. Механизм реакций полимеризации.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Сливают растворы: а) ВаСІ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NaCO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б) KCI и NaOH  в) KOH Pb(NO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2   </w:t>
      </w:r>
      <w:r>
        <w:rPr>
          <w:rFonts w:ascii="Times New Roman" w:hAnsi="Times New Roman" w:cs="Times New Roman"/>
          <w:sz w:val="28"/>
          <w:szCs w:val="28"/>
          <w:lang w:val="kk-KZ"/>
        </w:rPr>
        <w:t>г)NaHCO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NaOH; В каких случаях произойдут реакции? 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Химические равновесие. Закон масс реагирующих веществ. Гомогенный и гетерогенный катализ. Принцип Ле-Шателье.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Ацетилиновые углеводроды. Гомологический ряд. Изомерия. Валентное состояние углеводорода в алкине и его строение.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Механизм реакций электрофильного замещения на двойной связи. Правило Марковникова. Окисление этилена.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Координационная теория. Комплексообразователи лигандов. Химическая связь, комплексных соединений. Номенклатура комплексных соединений. Постоянность комплексных растворов.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Этиленовые углеводороды. Изомерия. Номенклатура. Электронные строение молекул алкенов и геометрические изомерия.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Какую массу воды прибавить к 250мл 30</w:t>
      </w:r>
      <w:r>
        <w:rPr>
          <w:rFonts w:ascii="Times New Roman" w:hAnsi="Times New Roman" w:cs="Times New Roman"/>
          <w:sz w:val="28"/>
          <w:szCs w:val="28"/>
        </w:rPr>
        <w:t>%-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масса) раствора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(р</w:t>
      </w:r>
      <w:r>
        <w:rPr>
          <w:rFonts w:ascii="Times New Roman" w:hAnsi="Times New Roman" w:cs="Times New Roman"/>
          <w:sz w:val="28"/>
          <w:szCs w:val="28"/>
        </w:rPr>
        <w:t>=1,33г/мл</w:t>
      </w:r>
      <w:r>
        <w:rPr>
          <w:rFonts w:ascii="Times New Roman" w:hAnsi="Times New Roman" w:cs="Times New Roman"/>
          <w:sz w:val="28"/>
          <w:szCs w:val="28"/>
          <w:lang w:val="kk-KZ"/>
        </w:rPr>
        <w:t>) для полцчения 10% раствора щелочи?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Тепловой эффект химических реакции. Теплота горения и образования. Закон Гесса.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Способы получения алкенов. Правило Зайцева. Качественные реакция двойной связи.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Определите изменение скорости прямых газовых при увелечении давления в 2 раза: 1)Н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 СІ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>= 2НС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Калий. Натрий. Круговорот в природе. Получение свойства. Важнейшие соли, гидроксиды и оксиды.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Фенолы. Электронные строение. Сравните свойства фенола, спирта и карбоновых кислот.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Значение энтальпии растворения в воде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х10Н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 составляют соответственно – 25,10 и 66,94 кДж/моль. Вычислите эктальнию гидратации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Железо. Круговорот в природе. Общие свойства соли, гидроксиды и оксиды железа. Технические методы получения железа.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Реакция полимеризации и поликонденсации. Высокомолекулярные соединения карбо- и гетероциклические.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Вычислите молярную концентрацию эквивалента и молярную концентрацию раствора ортофосфорной кислоты с массовой долей 0,40 и р</w:t>
      </w:r>
      <w:r>
        <w:rPr>
          <w:rFonts w:ascii="Times New Roman" w:hAnsi="Times New Roman" w:cs="Times New Roman"/>
          <w:sz w:val="28"/>
          <w:szCs w:val="28"/>
        </w:rPr>
        <w:t>=1,25 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Важнейшие классы неорганических соединений. Получение, свойства и номенклатура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Теория гибридизации. Первичных, вторичных и третичных валентных состояние атома углерода.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  <w:lang w:val="en-US"/>
        </w:rPr>
        <w:t>KNO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содержит 192,6г соли 1дм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(р</w:t>
      </w:r>
      <w:r>
        <w:rPr>
          <w:rFonts w:ascii="Times New Roman" w:hAnsi="Times New Roman" w:cs="Times New Roman"/>
          <w:sz w:val="28"/>
          <w:szCs w:val="28"/>
        </w:rPr>
        <w:t>=1,14г/см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). Рассчитайте массовую долю, молярную концентрацию, моляльность и титр раствора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Растворимость твердых веществ в воде. Растворимость газов и жидкости в воде. Свойства разбавленных растворов. Закон Вант- Гоффа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Предельные углеводороды. Гомологический ряд и изомерия. Свойства алканов. Реакция радикального хлорирования и сульфохлорирования.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Значение энтальпии растворения в воде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х10Н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 составляют соответственно – 25,10 и 66,94 кДж/моль. Вычислите эктальнию гидратации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Водород. Характеристика элемента по положению в периодической системе. Строение атома. Изотопы водорода, физические и химические свойства. Водородные соединений металлов и неметаллов.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Объяснить теории реакций правила ориентации электрофильного замещения бензола и его гомолога.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Составте молекулярные и ионно- молекулярные уравнения реакций, протекающих при смешивании растворов: СН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СООН и КОН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Элементы ІІ А группы. Общая характеристика бериллия и магния.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Общая характеристика элементов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kk-KZ"/>
        </w:rPr>
        <w:t>-Вгруппы. Общие свойства ванадия. Оксиды и гидроксиды.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Приведите примеры в области органической химии типы органической химии. Взаимосвязи атомов молекулы. Виды эффектов мезомерной и индуктивный.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Состав и строение атмосферы. Источники загрязнения атмосферы.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Характеристика элементов.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kk-KZ"/>
        </w:rPr>
        <w:t>А группы по положению в периодической системе.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Галоген производные в ароматическом ряду. Сравните способность хлорирования в боковой цепи молекулы хлорбензола.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Вычислите массовую долю Н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и 5М растворе (р</w:t>
      </w:r>
      <w:r>
        <w:rPr>
          <w:rFonts w:ascii="Times New Roman" w:hAnsi="Times New Roman" w:cs="Times New Roman"/>
          <w:sz w:val="28"/>
          <w:szCs w:val="28"/>
        </w:rPr>
        <w:t>=1,29г/см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Атомы водорода. Квантовое число. Три принципы распределение электронных орбиталей.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Нитросоединения ароматического ряда. Строение, получение. Тринитротолуол и его применени</w:t>
      </w:r>
    </w:p>
    <w:p w:rsidR="003C51C6" w:rsidRDefault="003C51C6" w:rsidP="003C51C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Вычислите молярную концентрацию эквивалента и молярную концентрацию раствора ортофосфорной кислоты с массовой долей 0,40 и р</w:t>
      </w:r>
      <w:r>
        <w:rPr>
          <w:rFonts w:ascii="Times New Roman" w:hAnsi="Times New Roman" w:cs="Times New Roman"/>
          <w:sz w:val="28"/>
          <w:szCs w:val="28"/>
        </w:rPr>
        <w:t>=1,25 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51C6" w:rsidRDefault="003C51C6" w:rsidP="003C51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51C6" w:rsidRDefault="003C51C6" w:rsidP="003C51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51C6" w:rsidRDefault="003C51C6" w:rsidP="003C51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51C6" w:rsidRDefault="003C51C6" w:rsidP="003C51C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F36DE" w:rsidRPr="003C51C6" w:rsidRDefault="000F36DE" w:rsidP="003C51C6">
      <w:pPr>
        <w:rPr>
          <w:szCs w:val="28"/>
          <w:lang w:val="kk-KZ"/>
        </w:rPr>
      </w:pPr>
    </w:p>
    <w:sectPr w:rsidR="000F36DE" w:rsidRPr="003C51C6" w:rsidSect="0007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7E5"/>
    <w:multiLevelType w:val="hybridMultilevel"/>
    <w:tmpl w:val="618E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17B"/>
    <w:multiLevelType w:val="hybridMultilevel"/>
    <w:tmpl w:val="3850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3135"/>
    <w:multiLevelType w:val="hybridMultilevel"/>
    <w:tmpl w:val="0E262FE6"/>
    <w:lvl w:ilvl="0" w:tplc="88548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2B1E9C"/>
    <w:multiLevelType w:val="hybridMultilevel"/>
    <w:tmpl w:val="B02C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A3FA0"/>
    <w:multiLevelType w:val="hybridMultilevel"/>
    <w:tmpl w:val="C6ECDB1A"/>
    <w:lvl w:ilvl="0" w:tplc="3580F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837AC9"/>
    <w:multiLevelType w:val="hybridMultilevel"/>
    <w:tmpl w:val="0798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257A7"/>
    <w:multiLevelType w:val="hybridMultilevel"/>
    <w:tmpl w:val="EC54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B1BD9"/>
    <w:multiLevelType w:val="hybridMultilevel"/>
    <w:tmpl w:val="F41A3160"/>
    <w:lvl w:ilvl="0" w:tplc="1F78A9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E45016"/>
    <w:multiLevelType w:val="hybridMultilevel"/>
    <w:tmpl w:val="CB8A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B1BE9"/>
    <w:multiLevelType w:val="hybridMultilevel"/>
    <w:tmpl w:val="28A6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E4B7D"/>
    <w:multiLevelType w:val="hybridMultilevel"/>
    <w:tmpl w:val="B23C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059E1"/>
    <w:multiLevelType w:val="hybridMultilevel"/>
    <w:tmpl w:val="1C46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D6225"/>
    <w:multiLevelType w:val="hybridMultilevel"/>
    <w:tmpl w:val="3D4C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D1FAB"/>
    <w:multiLevelType w:val="hybridMultilevel"/>
    <w:tmpl w:val="8C84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421CD"/>
    <w:multiLevelType w:val="hybridMultilevel"/>
    <w:tmpl w:val="D8C4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D650D"/>
    <w:multiLevelType w:val="hybridMultilevel"/>
    <w:tmpl w:val="A3546B42"/>
    <w:lvl w:ilvl="0" w:tplc="AE0467BA">
      <w:start w:val="582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D553D"/>
    <w:multiLevelType w:val="hybridMultilevel"/>
    <w:tmpl w:val="F6D6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F6DB1"/>
    <w:multiLevelType w:val="hybridMultilevel"/>
    <w:tmpl w:val="4EE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F62B4"/>
    <w:multiLevelType w:val="hybridMultilevel"/>
    <w:tmpl w:val="4ED4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F1D31"/>
    <w:multiLevelType w:val="hybridMultilevel"/>
    <w:tmpl w:val="75024A7C"/>
    <w:lvl w:ilvl="0" w:tplc="88548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2764EE"/>
    <w:multiLevelType w:val="hybridMultilevel"/>
    <w:tmpl w:val="262257C8"/>
    <w:lvl w:ilvl="0" w:tplc="8F9CF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FB0674"/>
    <w:multiLevelType w:val="hybridMultilevel"/>
    <w:tmpl w:val="503E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92C9A"/>
    <w:multiLevelType w:val="hybridMultilevel"/>
    <w:tmpl w:val="4B2071C6"/>
    <w:lvl w:ilvl="0" w:tplc="779066FC">
      <w:start w:val="5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733EA6"/>
    <w:multiLevelType w:val="hybridMultilevel"/>
    <w:tmpl w:val="2558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11BC4"/>
    <w:multiLevelType w:val="hybridMultilevel"/>
    <w:tmpl w:val="4E20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B6ABD"/>
    <w:multiLevelType w:val="hybridMultilevel"/>
    <w:tmpl w:val="5406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53397"/>
    <w:multiLevelType w:val="hybridMultilevel"/>
    <w:tmpl w:val="1BDA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4024E"/>
    <w:multiLevelType w:val="hybridMultilevel"/>
    <w:tmpl w:val="D28834D4"/>
    <w:lvl w:ilvl="0" w:tplc="88548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665DBA"/>
    <w:multiLevelType w:val="hybridMultilevel"/>
    <w:tmpl w:val="FE94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1271C"/>
    <w:multiLevelType w:val="hybridMultilevel"/>
    <w:tmpl w:val="9C1C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67A88"/>
    <w:multiLevelType w:val="hybridMultilevel"/>
    <w:tmpl w:val="047A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7617D"/>
    <w:multiLevelType w:val="hybridMultilevel"/>
    <w:tmpl w:val="C5A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C7659"/>
    <w:multiLevelType w:val="hybridMultilevel"/>
    <w:tmpl w:val="83D4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C652F"/>
    <w:multiLevelType w:val="hybridMultilevel"/>
    <w:tmpl w:val="D32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6"/>
  </w:num>
  <w:num w:numId="4">
    <w:abstractNumId w:val="33"/>
  </w:num>
  <w:num w:numId="5">
    <w:abstractNumId w:val="3"/>
  </w:num>
  <w:num w:numId="6">
    <w:abstractNumId w:val="12"/>
  </w:num>
  <w:num w:numId="7">
    <w:abstractNumId w:val="26"/>
  </w:num>
  <w:num w:numId="8">
    <w:abstractNumId w:val="16"/>
  </w:num>
  <w:num w:numId="9">
    <w:abstractNumId w:val="4"/>
  </w:num>
  <w:num w:numId="10">
    <w:abstractNumId w:val="7"/>
  </w:num>
  <w:num w:numId="11">
    <w:abstractNumId w:val="10"/>
  </w:num>
  <w:num w:numId="12">
    <w:abstractNumId w:val="27"/>
  </w:num>
  <w:num w:numId="13">
    <w:abstractNumId w:val="2"/>
  </w:num>
  <w:num w:numId="14">
    <w:abstractNumId w:val="1"/>
  </w:num>
  <w:num w:numId="15">
    <w:abstractNumId w:val="13"/>
  </w:num>
  <w:num w:numId="16">
    <w:abstractNumId w:val="30"/>
  </w:num>
  <w:num w:numId="17">
    <w:abstractNumId w:val="23"/>
  </w:num>
  <w:num w:numId="18">
    <w:abstractNumId w:val="31"/>
  </w:num>
  <w:num w:numId="19">
    <w:abstractNumId w:val="21"/>
  </w:num>
  <w:num w:numId="20">
    <w:abstractNumId w:val="25"/>
  </w:num>
  <w:num w:numId="21">
    <w:abstractNumId w:val="19"/>
  </w:num>
  <w:num w:numId="22">
    <w:abstractNumId w:val="0"/>
  </w:num>
  <w:num w:numId="23">
    <w:abstractNumId w:val="20"/>
  </w:num>
  <w:num w:numId="24">
    <w:abstractNumId w:val="14"/>
  </w:num>
  <w:num w:numId="25">
    <w:abstractNumId w:val="11"/>
  </w:num>
  <w:num w:numId="26">
    <w:abstractNumId w:val="9"/>
  </w:num>
  <w:num w:numId="27">
    <w:abstractNumId w:val="28"/>
  </w:num>
  <w:num w:numId="28">
    <w:abstractNumId w:val="17"/>
  </w:num>
  <w:num w:numId="29">
    <w:abstractNumId w:val="24"/>
  </w:num>
  <w:num w:numId="30">
    <w:abstractNumId w:val="18"/>
  </w:num>
  <w:num w:numId="31">
    <w:abstractNumId w:val="29"/>
  </w:num>
  <w:num w:numId="32">
    <w:abstractNumId w:val="5"/>
  </w:num>
  <w:num w:numId="33">
    <w:abstractNumId w:val="22"/>
  </w:num>
  <w:num w:numId="34">
    <w:abstractNumId w:val="15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A2"/>
    <w:rsid w:val="00015F3A"/>
    <w:rsid w:val="00024009"/>
    <w:rsid w:val="000676B2"/>
    <w:rsid w:val="00077BCA"/>
    <w:rsid w:val="00093490"/>
    <w:rsid w:val="000C2583"/>
    <w:rsid w:val="000C67A2"/>
    <w:rsid w:val="000F36DE"/>
    <w:rsid w:val="00101D24"/>
    <w:rsid w:val="001944C2"/>
    <w:rsid w:val="002D5246"/>
    <w:rsid w:val="003C51C6"/>
    <w:rsid w:val="00424A06"/>
    <w:rsid w:val="00450176"/>
    <w:rsid w:val="00450BEE"/>
    <w:rsid w:val="004B57F6"/>
    <w:rsid w:val="00522EE8"/>
    <w:rsid w:val="005638BC"/>
    <w:rsid w:val="00584999"/>
    <w:rsid w:val="005A7B55"/>
    <w:rsid w:val="006116AE"/>
    <w:rsid w:val="00632E5C"/>
    <w:rsid w:val="006427C5"/>
    <w:rsid w:val="0064781F"/>
    <w:rsid w:val="00653377"/>
    <w:rsid w:val="006A19CE"/>
    <w:rsid w:val="006D5C2B"/>
    <w:rsid w:val="00702090"/>
    <w:rsid w:val="00715700"/>
    <w:rsid w:val="007C6192"/>
    <w:rsid w:val="008071AB"/>
    <w:rsid w:val="00810323"/>
    <w:rsid w:val="008459E4"/>
    <w:rsid w:val="008A3B9F"/>
    <w:rsid w:val="008B2FD9"/>
    <w:rsid w:val="008E1213"/>
    <w:rsid w:val="00932779"/>
    <w:rsid w:val="0094486D"/>
    <w:rsid w:val="009613C0"/>
    <w:rsid w:val="009C2E47"/>
    <w:rsid w:val="009C411D"/>
    <w:rsid w:val="00A551E1"/>
    <w:rsid w:val="00A72AC0"/>
    <w:rsid w:val="00A86606"/>
    <w:rsid w:val="00AF0A72"/>
    <w:rsid w:val="00AF6530"/>
    <w:rsid w:val="00B03B8A"/>
    <w:rsid w:val="00B056E6"/>
    <w:rsid w:val="00BC1DE5"/>
    <w:rsid w:val="00BC2BA7"/>
    <w:rsid w:val="00BE2A1F"/>
    <w:rsid w:val="00C667E2"/>
    <w:rsid w:val="00D9266C"/>
    <w:rsid w:val="00E7335D"/>
    <w:rsid w:val="00E76D3D"/>
    <w:rsid w:val="00E91588"/>
    <w:rsid w:val="00E94AC7"/>
    <w:rsid w:val="00EE1E9B"/>
    <w:rsid w:val="00F2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A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01D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43</cp:revision>
  <dcterms:created xsi:type="dcterms:W3CDTF">2017-06-29T18:52:00Z</dcterms:created>
  <dcterms:modified xsi:type="dcterms:W3CDTF">2018-06-13T12:35:00Z</dcterms:modified>
</cp:coreProperties>
</file>