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263" w:rsidRPr="00607743" w:rsidRDefault="00310263" w:rsidP="00310263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07743">
        <w:rPr>
          <w:rFonts w:ascii="Times New Roman" w:hAnsi="Times New Roman" w:cs="Times New Roman"/>
          <w:sz w:val="24"/>
          <w:szCs w:val="24"/>
          <w:lang w:val="kk-KZ"/>
        </w:rPr>
        <w:t>Қазақстан Республикасы Білім және ғылым министрлігі</w:t>
      </w:r>
    </w:p>
    <w:p w:rsidR="00310263" w:rsidRPr="00607743" w:rsidRDefault="00310263" w:rsidP="00310263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07743">
        <w:rPr>
          <w:rFonts w:ascii="Times New Roman" w:hAnsi="Times New Roman" w:cs="Times New Roman"/>
          <w:sz w:val="24"/>
          <w:szCs w:val="24"/>
          <w:lang w:val="kk-KZ"/>
        </w:rPr>
        <w:t>Х.Досмухамедов атындағы Атырау мемлекеттік университеті</w:t>
      </w:r>
    </w:p>
    <w:p w:rsidR="00310263" w:rsidRPr="00607743" w:rsidRDefault="00310263" w:rsidP="00310263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07743">
        <w:rPr>
          <w:rFonts w:ascii="Times New Roman" w:hAnsi="Times New Roman" w:cs="Times New Roman"/>
          <w:sz w:val="24"/>
          <w:szCs w:val="24"/>
          <w:lang w:val="kk-KZ"/>
        </w:rPr>
        <w:t>Физика, математика және ақпараттық технологиялар факультеті</w:t>
      </w:r>
    </w:p>
    <w:p w:rsidR="00310263" w:rsidRPr="00607743" w:rsidRDefault="00310263" w:rsidP="00310263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07743">
        <w:rPr>
          <w:rFonts w:ascii="Times New Roman" w:hAnsi="Times New Roman" w:cs="Times New Roman"/>
          <w:sz w:val="24"/>
          <w:szCs w:val="24"/>
          <w:lang w:val="kk-KZ"/>
        </w:rPr>
        <w:t>Физика және техникалық пәндер кафедрасы</w:t>
      </w:r>
    </w:p>
    <w:p w:rsidR="00310263" w:rsidRPr="00607743" w:rsidRDefault="00310263" w:rsidP="00310263">
      <w:pPr>
        <w:pStyle w:val="a5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10263" w:rsidRDefault="00310263" w:rsidP="003102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  <w:r w:rsidRPr="00607743">
        <w:rPr>
          <w:rFonts w:ascii="Times New Roman" w:hAnsi="Times New Roman" w:cs="Times New Roman"/>
          <w:sz w:val="24"/>
          <w:szCs w:val="24"/>
          <w:lang w:val="kk-KZ"/>
        </w:rPr>
        <w:t xml:space="preserve">Жалпы физика курсы, теориялық физика және физиканы оқыту әдістемесі бойынша емтихан сұрақтары </w:t>
      </w:r>
    </w:p>
    <w:p w:rsidR="00310263" w:rsidRPr="00607743" w:rsidRDefault="00310263" w:rsidP="003102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10263" w:rsidRPr="00607743" w:rsidRDefault="00310263" w:rsidP="00310263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607743">
        <w:rPr>
          <w:rFonts w:ascii="Times New Roman" w:hAnsi="Times New Roman" w:cs="Times New Roman"/>
          <w:sz w:val="24"/>
          <w:szCs w:val="24"/>
          <w:lang w:val="kk-KZ" w:eastAsia="ko-KR"/>
        </w:rPr>
        <w:t>Кеңістік және уақыт туралы түсінік. Санақ жүйесі. Қозғалыс түрлері мен заңдары. Жол, орын ауыстыру, үдеу және жылдамдық. Түзу сызықты бірқалыпты айнымалы қозғалыстар.</w:t>
      </w:r>
    </w:p>
    <w:p w:rsidR="00310263" w:rsidRPr="00607743" w:rsidRDefault="00310263" w:rsidP="00310263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607743">
        <w:rPr>
          <w:rFonts w:ascii="Times New Roman" w:hAnsi="Times New Roman"/>
          <w:sz w:val="24"/>
          <w:szCs w:val="24"/>
          <w:lang w:val="kk-KZ"/>
        </w:rPr>
        <w:t xml:space="preserve">Заттың агрегаттық күйлері және және тасымалдау құбылысы. Заттың қатты, сұйық және газ тәріздес жағдайлары. </w:t>
      </w:r>
    </w:p>
    <w:p w:rsidR="00310263" w:rsidRPr="00607743" w:rsidRDefault="00310263" w:rsidP="00310263">
      <w:pPr>
        <w:pStyle w:val="a6"/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7743">
        <w:rPr>
          <w:rFonts w:ascii="Times New Roman" w:hAnsi="Times New Roman" w:cs="Times New Roman"/>
          <w:sz w:val="24"/>
          <w:szCs w:val="24"/>
          <w:lang w:val="kk-KZ"/>
        </w:rPr>
        <w:t xml:space="preserve">7 сынып физика курсында «Зат құрылымы туралы алғашқы мәліметтері».            </w:t>
      </w:r>
    </w:p>
    <w:p w:rsidR="00310263" w:rsidRPr="00607743" w:rsidRDefault="00310263" w:rsidP="00310263">
      <w:pPr>
        <w:pStyle w:val="a6"/>
        <w:numPr>
          <w:ilvl w:val="0"/>
          <w:numId w:val="2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 w:eastAsia="ko-KR"/>
        </w:rPr>
      </w:pPr>
      <w:r w:rsidRPr="00607743">
        <w:rPr>
          <w:rFonts w:ascii="Times New Roman" w:hAnsi="Times New Roman" w:cs="Times New Roman"/>
          <w:sz w:val="24"/>
          <w:szCs w:val="24"/>
          <w:lang w:val="kk-KZ"/>
        </w:rPr>
        <w:t>Ньютонның 1-ші заңы. Күш және іргелі өзара әсерлер. Масса. Ньютонның  2-ші заңы. Ньютонның 3-ші заңы. Қолдану шектеулері.</w:t>
      </w:r>
    </w:p>
    <w:p w:rsidR="00310263" w:rsidRPr="00607743" w:rsidRDefault="00310263" w:rsidP="00310263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MO"/>
        </w:rPr>
      </w:pPr>
      <w:proofErr w:type="spellStart"/>
      <w:r w:rsidRPr="00607743">
        <w:rPr>
          <w:rFonts w:ascii="Times New Roman" w:hAnsi="Times New Roman"/>
          <w:sz w:val="24"/>
          <w:szCs w:val="24"/>
          <w:lang w:val="ru-MO"/>
        </w:rPr>
        <w:t>Электромагниттік</w:t>
      </w:r>
      <w:proofErr w:type="spellEnd"/>
      <w:r w:rsidRPr="003102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07743">
        <w:rPr>
          <w:rFonts w:ascii="Times New Roman" w:hAnsi="Times New Roman"/>
          <w:sz w:val="24"/>
          <w:szCs w:val="24"/>
          <w:lang w:val="ru-MO"/>
        </w:rPr>
        <w:t>ө</w:t>
      </w:r>
      <w:proofErr w:type="gramStart"/>
      <w:r w:rsidRPr="00607743">
        <w:rPr>
          <w:rFonts w:ascii="Times New Roman" w:hAnsi="Times New Roman"/>
          <w:sz w:val="24"/>
          <w:szCs w:val="24"/>
          <w:lang w:val="ru-MO"/>
        </w:rPr>
        <w:t>р</w:t>
      </w:r>
      <w:proofErr w:type="gramEnd"/>
      <w:r w:rsidRPr="00607743">
        <w:rPr>
          <w:rFonts w:ascii="Times New Roman" w:hAnsi="Times New Roman"/>
          <w:sz w:val="24"/>
          <w:szCs w:val="24"/>
          <w:lang w:val="ru-MO"/>
        </w:rPr>
        <w:t>іс</w:t>
      </w:r>
      <w:r w:rsidRPr="003102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07743">
        <w:rPr>
          <w:rFonts w:ascii="Times New Roman" w:hAnsi="Times New Roman"/>
          <w:sz w:val="24"/>
          <w:szCs w:val="24"/>
          <w:lang w:val="ru-MO"/>
        </w:rPr>
        <w:t>және</w:t>
      </w:r>
      <w:r w:rsidRPr="00310263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07743">
        <w:rPr>
          <w:rFonts w:ascii="Times New Roman" w:hAnsi="Times New Roman"/>
          <w:sz w:val="24"/>
          <w:szCs w:val="24"/>
          <w:lang w:val="ru-MO"/>
        </w:rPr>
        <w:t>оның</w:t>
      </w:r>
      <w:r w:rsidRPr="00310263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607743">
        <w:rPr>
          <w:rFonts w:ascii="Times New Roman" w:hAnsi="Times New Roman"/>
          <w:sz w:val="24"/>
          <w:szCs w:val="24"/>
          <w:lang w:val="ru-MO"/>
        </w:rPr>
        <w:t>кернеулігі</w:t>
      </w:r>
      <w:proofErr w:type="spellEnd"/>
      <w:r w:rsidRPr="00310263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607743">
        <w:rPr>
          <w:rFonts w:ascii="Times New Roman" w:hAnsi="Times New Roman"/>
          <w:sz w:val="24"/>
          <w:szCs w:val="24"/>
          <w:lang w:val="kk-KZ"/>
        </w:rPr>
        <w:t>Магниттік өріс және оның индукциясы</w:t>
      </w:r>
      <w:r w:rsidRPr="00310263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607743">
        <w:rPr>
          <w:rFonts w:ascii="Times New Roman" w:hAnsi="Times New Roman"/>
          <w:sz w:val="24"/>
          <w:szCs w:val="24"/>
          <w:lang w:val="kk-KZ"/>
        </w:rPr>
        <w:t>Л</w:t>
      </w:r>
      <w:proofErr w:type="spellStart"/>
      <w:r w:rsidRPr="00607743">
        <w:rPr>
          <w:rFonts w:ascii="Times New Roman" w:hAnsi="Times New Roman"/>
          <w:sz w:val="24"/>
          <w:szCs w:val="24"/>
          <w:lang w:val="ru-MO"/>
        </w:rPr>
        <w:t>оренц</w:t>
      </w:r>
      <w:proofErr w:type="spellEnd"/>
      <w:r w:rsidRPr="00607743">
        <w:rPr>
          <w:rFonts w:ascii="Times New Roman" w:hAnsi="Times New Roman"/>
          <w:sz w:val="24"/>
          <w:szCs w:val="24"/>
          <w:lang w:val="ru-MO"/>
        </w:rPr>
        <w:t xml:space="preserve"> күші</w:t>
      </w:r>
      <w:r w:rsidRPr="00607743">
        <w:rPr>
          <w:rFonts w:ascii="Times New Roman" w:hAnsi="Times New Roman"/>
          <w:sz w:val="24"/>
          <w:szCs w:val="24"/>
        </w:rPr>
        <w:t xml:space="preserve">. </w:t>
      </w:r>
      <w:r w:rsidRPr="00607743">
        <w:rPr>
          <w:rFonts w:ascii="Times New Roman" w:hAnsi="Times New Roman"/>
          <w:sz w:val="24"/>
          <w:szCs w:val="24"/>
          <w:lang w:val="kk-KZ"/>
        </w:rPr>
        <w:t>Электр және магнит өрістерінің салыстырмалылығы</w:t>
      </w:r>
      <w:r w:rsidRPr="00607743">
        <w:rPr>
          <w:rFonts w:ascii="Times New Roman" w:hAnsi="Times New Roman"/>
          <w:sz w:val="24"/>
          <w:szCs w:val="24"/>
          <w:lang w:val="ru-MO"/>
        </w:rPr>
        <w:t xml:space="preserve">. Суперпозиция </w:t>
      </w:r>
      <w:proofErr w:type="spellStart"/>
      <w:r w:rsidRPr="00607743">
        <w:rPr>
          <w:rFonts w:ascii="Times New Roman" w:hAnsi="Times New Roman"/>
          <w:sz w:val="24"/>
          <w:szCs w:val="24"/>
          <w:lang w:val="ru-MO"/>
        </w:rPr>
        <w:t>принципі</w:t>
      </w:r>
      <w:proofErr w:type="spellEnd"/>
      <w:r w:rsidRPr="00607743">
        <w:rPr>
          <w:rFonts w:ascii="Times New Roman" w:hAnsi="Times New Roman"/>
          <w:sz w:val="24"/>
          <w:szCs w:val="24"/>
          <w:lang w:val="ru-MO"/>
        </w:rPr>
        <w:t xml:space="preserve">. </w:t>
      </w:r>
    </w:p>
    <w:p w:rsidR="00310263" w:rsidRPr="00607743" w:rsidRDefault="00310263" w:rsidP="00310263">
      <w:pPr>
        <w:pStyle w:val="a6"/>
        <w:numPr>
          <w:ilvl w:val="0"/>
          <w:numId w:val="2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7743">
        <w:rPr>
          <w:rFonts w:ascii="Times New Roman" w:hAnsi="Times New Roman" w:cs="Times New Roman"/>
          <w:sz w:val="24"/>
          <w:szCs w:val="24"/>
          <w:lang w:val="kk-KZ"/>
        </w:rPr>
        <w:t xml:space="preserve">Термодинамика сұрақтарын оқыту әдістемесі. </w:t>
      </w:r>
    </w:p>
    <w:p w:rsidR="00310263" w:rsidRPr="00607743" w:rsidRDefault="00310263" w:rsidP="00310263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MO"/>
        </w:rPr>
      </w:pPr>
      <w:r w:rsidRPr="00607743">
        <w:rPr>
          <w:rFonts w:ascii="Times New Roman" w:hAnsi="Times New Roman"/>
          <w:sz w:val="24"/>
          <w:szCs w:val="24"/>
          <w:lang w:val="ru-MO"/>
        </w:rPr>
        <w:t xml:space="preserve">Суперпозиция </w:t>
      </w:r>
      <w:proofErr w:type="spellStart"/>
      <w:r w:rsidRPr="00607743">
        <w:rPr>
          <w:rFonts w:ascii="Times New Roman" w:hAnsi="Times New Roman"/>
          <w:sz w:val="24"/>
          <w:szCs w:val="24"/>
          <w:lang w:val="ru-MO"/>
        </w:rPr>
        <w:t>принципі</w:t>
      </w:r>
      <w:proofErr w:type="spellEnd"/>
      <w:r w:rsidRPr="00607743">
        <w:rPr>
          <w:rFonts w:ascii="Times New Roman" w:hAnsi="Times New Roman"/>
          <w:sz w:val="24"/>
          <w:szCs w:val="24"/>
          <w:lang w:val="ru-MO"/>
        </w:rPr>
        <w:t xml:space="preserve">. Бөлшектер жүйелері. </w:t>
      </w:r>
      <w:proofErr w:type="spellStart"/>
      <w:r w:rsidRPr="00607743">
        <w:rPr>
          <w:rFonts w:ascii="Times New Roman" w:hAnsi="Times New Roman"/>
          <w:sz w:val="24"/>
          <w:szCs w:val="24"/>
          <w:lang w:val="ru-MO"/>
        </w:rPr>
        <w:t>Ішкі</w:t>
      </w:r>
      <w:proofErr w:type="spellEnd"/>
      <w:r w:rsidRPr="00607743">
        <w:rPr>
          <w:rFonts w:ascii="Times New Roman" w:hAnsi="Times New Roman"/>
          <w:sz w:val="24"/>
          <w:szCs w:val="24"/>
          <w:lang w:val="ru-MO"/>
        </w:rPr>
        <w:t xml:space="preserve"> және сыртқы күштер, </w:t>
      </w:r>
      <w:proofErr w:type="spellStart"/>
      <w:r w:rsidRPr="00607743">
        <w:rPr>
          <w:rFonts w:ascii="Times New Roman" w:hAnsi="Times New Roman"/>
          <w:sz w:val="24"/>
          <w:szCs w:val="24"/>
          <w:lang w:val="ru-MO"/>
        </w:rPr>
        <w:t>байланыстар</w:t>
      </w:r>
      <w:proofErr w:type="spellEnd"/>
      <w:r w:rsidRPr="00607743">
        <w:rPr>
          <w:rFonts w:ascii="Times New Roman" w:hAnsi="Times New Roman"/>
          <w:sz w:val="24"/>
          <w:szCs w:val="24"/>
          <w:lang w:val="ru-MO"/>
        </w:rPr>
        <w:t>. Инерция орталығы. Принцип причинности в классической механике.</w:t>
      </w:r>
    </w:p>
    <w:p w:rsidR="00310263" w:rsidRPr="00607743" w:rsidRDefault="00310263" w:rsidP="00310263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ru-MO"/>
        </w:rPr>
      </w:pPr>
      <w:r w:rsidRPr="00607743">
        <w:rPr>
          <w:rFonts w:ascii="Times New Roman" w:hAnsi="Times New Roman"/>
          <w:sz w:val="24"/>
          <w:szCs w:val="24"/>
          <w:lang w:val="ru-MO"/>
        </w:rPr>
        <w:t>Тұрақты магнит ө</w:t>
      </w:r>
      <w:proofErr w:type="gramStart"/>
      <w:r w:rsidRPr="00607743">
        <w:rPr>
          <w:rFonts w:ascii="Times New Roman" w:hAnsi="Times New Roman"/>
          <w:sz w:val="24"/>
          <w:szCs w:val="24"/>
          <w:lang w:val="ru-MO"/>
        </w:rPr>
        <w:t>р</w:t>
      </w:r>
      <w:proofErr w:type="gramEnd"/>
      <w:r w:rsidRPr="00607743">
        <w:rPr>
          <w:rFonts w:ascii="Times New Roman" w:hAnsi="Times New Roman"/>
          <w:sz w:val="24"/>
          <w:szCs w:val="24"/>
          <w:lang w:val="ru-MO"/>
        </w:rPr>
        <w:t xml:space="preserve">ісі. Вакуумдағы тұрақты магнит өрісі үшін Максвелл теңдеуі. Ампер және </w:t>
      </w:r>
      <w:proofErr w:type="spellStart"/>
      <w:r w:rsidRPr="00607743">
        <w:rPr>
          <w:rFonts w:ascii="Times New Roman" w:hAnsi="Times New Roman"/>
          <w:sz w:val="24"/>
          <w:szCs w:val="24"/>
          <w:lang w:val="ru-MO"/>
        </w:rPr>
        <w:t>Био-Савар-Лаплас</w:t>
      </w:r>
      <w:proofErr w:type="spellEnd"/>
      <w:r w:rsidRPr="00607743">
        <w:rPr>
          <w:rFonts w:ascii="Times New Roman" w:hAnsi="Times New Roman"/>
          <w:sz w:val="24"/>
          <w:szCs w:val="24"/>
          <w:lang w:val="ru-MO"/>
        </w:rPr>
        <w:t xml:space="preserve"> заңдары, өрісті </w:t>
      </w:r>
      <w:proofErr w:type="spellStart"/>
      <w:r w:rsidRPr="00607743">
        <w:rPr>
          <w:rFonts w:ascii="Times New Roman" w:hAnsi="Times New Roman"/>
          <w:sz w:val="24"/>
          <w:szCs w:val="24"/>
          <w:lang w:val="ru-MO"/>
        </w:rPr>
        <w:t>есептеу</w:t>
      </w:r>
      <w:proofErr w:type="spellEnd"/>
      <w:r w:rsidRPr="00607743">
        <w:rPr>
          <w:rFonts w:ascii="Times New Roman" w:hAnsi="Times New Roman"/>
          <w:sz w:val="24"/>
          <w:szCs w:val="24"/>
          <w:lang w:val="ru-MO"/>
        </w:rPr>
        <w:t xml:space="preserve"> үшін </w:t>
      </w:r>
      <w:proofErr w:type="spellStart"/>
      <w:r w:rsidRPr="00607743">
        <w:rPr>
          <w:rFonts w:ascii="Times New Roman" w:hAnsi="Times New Roman"/>
          <w:sz w:val="24"/>
          <w:szCs w:val="24"/>
          <w:lang w:val="ru-MO"/>
        </w:rPr>
        <w:t>оларды</w:t>
      </w:r>
      <w:proofErr w:type="spellEnd"/>
      <w:r w:rsidRPr="00607743">
        <w:rPr>
          <w:rFonts w:ascii="Times New Roman" w:hAnsi="Times New Roman"/>
          <w:sz w:val="24"/>
          <w:szCs w:val="24"/>
          <w:lang w:val="ru-MO"/>
        </w:rPr>
        <w:t xml:space="preserve"> қолдану.</w:t>
      </w:r>
    </w:p>
    <w:p w:rsidR="00310263" w:rsidRPr="00607743" w:rsidRDefault="00310263" w:rsidP="00310263">
      <w:pPr>
        <w:pStyle w:val="a6"/>
        <w:numPr>
          <w:ilvl w:val="0"/>
          <w:numId w:val="2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07743">
        <w:rPr>
          <w:rFonts w:ascii="Times New Roman" w:hAnsi="Times New Roman" w:cs="Times New Roman"/>
          <w:sz w:val="24"/>
          <w:szCs w:val="24"/>
          <w:lang w:val="ru-MO"/>
        </w:rPr>
        <w:t xml:space="preserve">«Динамика </w:t>
      </w:r>
      <w:proofErr w:type="spellStart"/>
      <w:r w:rsidRPr="00607743">
        <w:rPr>
          <w:rFonts w:ascii="Times New Roman" w:hAnsi="Times New Roman" w:cs="Times New Roman"/>
          <w:sz w:val="24"/>
          <w:szCs w:val="24"/>
          <w:lang w:val="ru-MO"/>
        </w:rPr>
        <w:t>негіздері</w:t>
      </w:r>
      <w:proofErr w:type="spellEnd"/>
      <w:r w:rsidRPr="00607743">
        <w:rPr>
          <w:rFonts w:ascii="Times New Roman" w:hAnsi="Times New Roman" w:cs="Times New Roman"/>
          <w:sz w:val="24"/>
          <w:szCs w:val="24"/>
          <w:lang w:val="ru-MO"/>
        </w:rPr>
        <w:t xml:space="preserve">» </w:t>
      </w:r>
      <w:proofErr w:type="spellStart"/>
      <w:r w:rsidRPr="00607743">
        <w:rPr>
          <w:rFonts w:ascii="Times New Roman" w:hAnsi="Times New Roman" w:cs="Times New Roman"/>
          <w:sz w:val="24"/>
          <w:szCs w:val="24"/>
          <w:lang w:val="ru-MO"/>
        </w:rPr>
        <w:t>тарауын</w:t>
      </w:r>
      <w:proofErr w:type="spellEnd"/>
      <w:r w:rsidRPr="00607743">
        <w:rPr>
          <w:rFonts w:ascii="Times New Roman" w:hAnsi="Times New Roman" w:cs="Times New Roman"/>
          <w:sz w:val="24"/>
          <w:szCs w:val="24"/>
          <w:lang w:val="ru-MO"/>
        </w:rPr>
        <w:t xml:space="preserve"> ғылым</w:t>
      </w:r>
      <w:proofErr w:type="gramStart"/>
      <w:r w:rsidRPr="00607743">
        <w:rPr>
          <w:rFonts w:ascii="Times New Roman" w:hAnsi="Times New Roman" w:cs="Times New Roman"/>
          <w:sz w:val="24"/>
          <w:szCs w:val="24"/>
          <w:lang w:val="ru-MO"/>
        </w:rPr>
        <w:t>и-</w:t>
      </w:r>
      <w:proofErr w:type="gramEnd"/>
      <w:r w:rsidRPr="00607743">
        <w:rPr>
          <w:rFonts w:ascii="Times New Roman" w:hAnsi="Times New Roman" w:cs="Times New Roman"/>
          <w:sz w:val="24"/>
          <w:szCs w:val="24"/>
          <w:lang w:val="ru-MO"/>
        </w:rPr>
        <w:t xml:space="preserve">әдістемелік </w:t>
      </w:r>
      <w:proofErr w:type="spellStart"/>
      <w:r w:rsidRPr="00607743">
        <w:rPr>
          <w:rFonts w:ascii="Times New Roman" w:hAnsi="Times New Roman" w:cs="Times New Roman"/>
          <w:sz w:val="24"/>
          <w:szCs w:val="24"/>
          <w:lang w:val="ru-MO"/>
        </w:rPr>
        <w:t>талдау</w:t>
      </w:r>
      <w:proofErr w:type="spellEnd"/>
      <w:r w:rsidRPr="00607743">
        <w:rPr>
          <w:rFonts w:ascii="Times New Roman" w:hAnsi="Times New Roman" w:cs="Times New Roman"/>
          <w:sz w:val="24"/>
          <w:szCs w:val="24"/>
          <w:lang w:val="ru-MO"/>
        </w:rPr>
        <w:t xml:space="preserve"> және масса мен күш ұғымдарын түсіндіру әдістемесі</w:t>
      </w:r>
      <w:r w:rsidRPr="00607743">
        <w:rPr>
          <w:rFonts w:ascii="Times New Roman" w:hAnsi="Times New Roman" w:cs="Times New Roman"/>
          <w:sz w:val="24"/>
          <w:szCs w:val="24"/>
        </w:rPr>
        <w:t>.</w:t>
      </w:r>
    </w:p>
    <w:p w:rsidR="00310263" w:rsidRPr="00607743" w:rsidRDefault="00310263" w:rsidP="00310263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607743">
        <w:rPr>
          <w:rFonts w:ascii="Times New Roman" w:hAnsi="Times New Roman"/>
          <w:sz w:val="24"/>
          <w:szCs w:val="24"/>
          <w:lang w:val="kk-KZ"/>
        </w:rPr>
        <w:t xml:space="preserve">Күй жағдайының теңдеуі. Термодинамиканың бірінші заңы және оны идеал газдағы процестерде қолдануы. </w:t>
      </w:r>
    </w:p>
    <w:p w:rsidR="00310263" w:rsidRPr="00607743" w:rsidRDefault="00310263" w:rsidP="00310263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607743">
        <w:rPr>
          <w:rFonts w:ascii="Times New Roman" w:hAnsi="Times New Roman"/>
          <w:sz w:val="24"/>
          <w:szCs w:val="24"/>
          <w:lang w:val="kk-KZ"/>
        </w:rPr>
        <w:t>Электростатика. Вакуумдағы электр өрісі үшін Максвелл теңдеулері. Остроградский –Гаусс теоремасы және өрісті есептеу үшін оның  қолданылуы.</w:t>
      </w:r>
    </w:p>
    <w:p w:rsidR="00310263" w:rsidRPr="00607743" w:rsidRDefault="00310263" w:rsidP="00310263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607743">
        <w:rPr>
          <w:rFonts w:ascii="Times New Roman" w:hAnsi="Times New Roman"/>
          <w:sz w:val="24"/>
          <w:szCs w:val="24"/>
          <w:lang w:val="kk-KZ"/>
        </w:rPr>
        <w:t>Жұмыс және энергия ұғымдарын қалыптастыру әдістемесі және ғылыми-әдістемелік талдау.</w:t>
      </w:r>
    </w:p>
    <w:p w:rsidR="00310263" w:rsidRPr="00607743" w:rsidRDefault="00310263" w:rsidP="00310263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7743">
        <w:rPr>
          <w:rFonts w:ascii="Times New Roman" w:hAnsi="Times New Roman" w:cs="Times New Roman"/>
          <w:sz w:val="24"/>
          <w:szCs w:val="24"/>
          <w:lang w:val="kk-KZ"/>
        </w:rPr>
        <w:t>Бөлшек жүйелерінің импульсы және импульс моменті. Импульс және импульс моментінің өзгерісі. Импульс және импульс моментінің сақталу заңы. Олардың кеңістіктің біртектілігі мен изотроптылығына байланысы.</w:t>
      </w:r>
    </w:p>
    <w:p w:rsidR="00310263" w:rsidRPr="00607743" w:rsidRDefault="00310263" w:rsidP="00310263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7743">
        <w:rPr>
          <w:rFonts w:ascii="Times New Roman" w:hAnsi="Times New Roman" w:cs="Times New Roman"/>
          <w:sz w:val="24"/>
          <w:szCs w:val="24"/>
          <w:lang w:val="kk-KZ"/>
        </w:rPr>
        <w:t>Шредингердің стационар теңдеуі және стационарлық күйлердің қасиеттері. Потенциалдық шұңқырдағы бөлшек туралы есеп.</w:t>
      </w:r>
    </w:p>
    <w:p w:rsidR="00310263" w:rsidRPr="00607743" w:rsidRDefault="00310263" w:rsidP="00310263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7743">
        <w:rPr>
          <w:rFonts w:ascii="Times New Roman" w:hAnsi="Times New Roman" w:cs="Times New Roman"/>
          <w:sz w:val="24"/>
          <w:szCs w:val="24"/>
          <w:lang w:val="kk-KZ"/>
        </w:rPr>
        <w:t>7 сынып физика курсындағы «Денелердің әсерлесуі» тақырыбын оқыту әдістемесі және талдау.</w:t>
      </w:r>
    </w:p>
    <w:p w:rsidR="00310263" w:rsidRPr="00607743" w:rsidRDefault="00310263" w:rsidP="00310263">
      <w:pPr>
        <w:pStyle w:val="a6"/>
        <w:numPr>
          <w:ilvl w:val="0"/>
          <w:numId w:val="2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proofErr w:type="spellStart"/>
      <w:r w:rsidRPr="00607743">
        <w:rPr>
          <w:rFonts w:ascii="Times New Roman" w:hAnsi="Times New Roman" w:cs="Times New Roman"/>
          <w:sz w:val="24"/>
          <w:szCs w:val="24"/>
          <w:lang w:eastAsia="ko-KR"/>
        </w:rPr>
        <w:t>Екі</w:t>
      </w:r>
      <w:proofErr w:type="spellEnd"/>
      <w:r w:rsidRPr="00607743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proofErr w:type="gramStart"/>
      <w:r w:rsidRPr="00607743">
        <w:rPr>
          <w:rFonts w:ascii="Times New Roman" w:hAnsi="Times New Roman" w:cs="Times New Roman"/>
          <w:sz w:val="24"/>
          <w:szCs w:val="24"/>
          <w:lang w:eastAsia="ko-KR"/>
        </w:rPr>
        <w:t>дене</w:t>
      </w:r>
      <w:proofErr w:type="spellEnd"/>
      <w:r w:rsidRPr="00607743">
        <w:rPr>
          <w:rFonts w:ascii="Times New Roman" w:hAnsi="Times New Roman" w:cs="Times New Roman"/>
          <w:sz w:val="24"/>
          <w:szCs w:val="24"/>
          <w:lang w:eastAsia="ko-KR"/>
        </w:rPr>
        <w:t xml:space="preserve"> м</w:t>
      </w:r>
      <w:proofErr w:type="gramEnd"/>
      <w:r w:rsidRPr="00607743">
        <w:rPr>
          <w:rFonts w:ascii="Times New Roman" w:hAnsi="Times New Roman" w:cs="Times New Roman"/>
          <w:sz w:val="24"/>
          <w:szCs w:val="24"/>
          <w:lang w:eastAsia="ko-KR"/>
        </w:rPr>
        <w:t xml:space="preserve">әселесі. Классикалық механикадағы </w:t>
      </w:r>
      <w:proofErr w:type="spellStart"/>
      <w:r w:rsidRPr="00607743">
        <w:rPr>
          <w:rFonts w:ascii="Times New Roman" w:hAnsi="Times New Roman" w:cs="Times New Roman"/>
          <w:sz w:val="24"/>
          <w:szCs w:val="24"/>
          <w:lang w:eastAsia="ko-KR"/>
        </w:rPr>
        <w:t>себептілік</w:t>
      </w:r>
      <w:proofErr w:type="spellEnd"/>
      <w:r w:rsidRPr="00607743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607743">
        <w:rPr>
          <w:rFonts w:ascii="Times New Roman" w:hAnsi="Times New Roman" w:cs="Times New Roman"/>
          <w:sz w:val="24"/>
          <w:szCs w:val="24"/>
          <w:lang w:eastAsia="ko-KR"/>
        </w:rPr>
        <w:t>принципі</w:t>
      </w:r>
      <w:proofErr w:type="spellEnd"/>
      <w:r w:rsidRPr="00607743">
        <w:rPr>
          <w:rFonts w:ascii="Times New Roman" w:hAnsi="Times New Roman" w:cs="Times New Roman"/>
          <w:sz w:val="24"/>
          <w:szCs w:val="24"/>
          <w:lang w:eastAsia="ko-KR"/>
        </w:rPr>
        <w:t>.</w:t>
      </w:r>
    </w:p>
    <w:p w:rsidR="00310263" w:rsidRPr="00607743" w:rsidRDefault="00310263" w:rsidP="00310263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7743">
        <w:rPr>
          <w:rFonts w:ascii="Times New Roman" w:hAnsi="Times New Roman" w:cs="Times New Roman"/>
          <w:sz w:val="24"/>
          <w:szCs w:val="24"/>
          <w:lang w:val="kk-KZ"/>
        </w:rPr>
        <w:t>Орталық өрістегі бөлшектің қозғалысы. Кеплер есебі. Ғарыштық жылдамдықтар.</w:t>
      </w:r>
    </w:p>
    <w:p w:rsidR="00310263" w:rsidRPr="00607743" w:rsidRDefault="00310263" w:rsidP="00310263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7743">
        <w:rPr>
          <w:rFonts w:ascii="Times New Roman" w:hAnsi="Times New Roman" w:cs="Times New Roman"/>
          <w:sz w:val="24"/>
          <w:szCs w:val="24"/>
          <w:lang w:val="kk-KZ"/>
        </w:rPr>
        <w:t>Квазистациолнарлық электромагниттік өріс. Квазистационарлықтың шарттары. Айнымалы ток. Айнымалы ток тізбегіндегі индуктивтілік, сыйымдылық және активтік кедергілер. Айнымалы ток тізбегіндегі жұмыс пен қуат.</w:t>
      </w:r>
    </w:p>
    <w:p w:rsidR="00310263" w:rsidRPr="00607743" w:rsidRDefault="00310263" w:rsidP="00310263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7743">
        <w:rPr>
          <w:rFonts w:ascii="Times New Roman" w:hAnsi="Times New Roman" w:cs="Times New Roman"/>
          <w:sz w:val="24"/>
          <w:szCs w:val="24"/>
          <w:lang w:val="kk-KZ"/>
        </w:rPr>
        <w:t>Физика сабақтарының түрлері мен құрылымы. Оқу сабақтарының жүйесі.</w:t>
      </w:r>
    </w:p>
    <w:p w:rsidR="00310263" w:rsidRPr="00607743" w:rsidRDefault="00310263" w:rsidP="00310263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7743">
        <w:rPr>
          <w:rFonts w:ascii="Times New Roman" w:hAnsi="Times New Roman" w:cs="Times New Roman"/>
          <w:sz w:val="24"/>
          <w:szCs w:val="24"/>
          <w:lang w:val="kk-KZ"/>
        </w:rPr>
        <w:t>Гравитациялық өріс. Бүкіл әлемдік тартылыс заңы. Кэвендиш тәжірибесі. Инертілік және гравитациялық массалар.</w:t>
      </w:r>
    </w:p>
    <w:p w:rsidR="00310263" w:rsidRPr="00607743" w:rsidRDefault="00310263" w:rsidP="00310263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7743">
        <w:rPr>
          <w:rFonts w:ascii="Times New Roman" w:hAnsi="Times New Roman" w:cs="Times New Roman"/>
          <w:sz w:val="24"/>
          <w:szCs w:val="24"/>
          <w:lang w:val="kk-KZ"/>
        </w:rPr>
        <w:t>Тоғы бар өткізгіштердің өзара әсерлесуі және олардың энергиясы. Өткізгіштердің индукция коэффициенті. Магнит өрісінің энергиясы.Тоғы бар орам сымның магнит өрісі мен магниттік моменті.</w:t>
      </w:r>
    </w:p>
    <w:p w:rsidR="00310263" w:rsidRPr="00607743" w:rsidRDefault="00310263" w:rsidP="00310263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7743">
        <w:rPr>
          <w:rFonts w:ascii="Times New Roman" w:hAnsi="Times New Roman" w:cs="Times New Roman"/>
          <w:sz w:val="24"/>
          <w:szCs w:val="24"/>
          <w:lang w:val="kk-KZ"/>
        </w:rPr>
        <w:t xml:space="preserve">Физика курсындағы «Электродинамика» тақырыптарының мазмұны және құрылымын талдау. </w:t>
      </w:r>
    </w:p>
    <w:p w:rsidR="00310263" w:rsidRPr="00607743" w:rsidRDefault="00310263" w:rsidP="00310263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7743">
        <w:rPr>
          <w:rFonts w:ascii="Times New Roman" w:hAnsi="Times New Roman" w:cs="Times New Roman"/>
          <w:sz w:val="24"/>
          <w:szCs w:val="24"/>
          <w:lang w:val="kk-KZ"/>
        </w:rPr>
        <w:t>Күш жұмысы. Потенциалдық және консервативтік өрістер. Потенциалдық энергия. Кинетикалық энергия. Механикалық энергияның сақталу заңы және оның уақыттың біртектілігімен байланысы.</w:t>
      </w:r>
    </w:p>
    <w:p w:rsidR="00310263" w:rsidRPr="00607743" w:rsidRDefault="00310263" w:rsidP="00310263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7743">
        <w:rPr>
          <w:rFonts w:ascii="Times New Roman" w:hAnsi="Times New Roman" w:cs="Times New Roman"/>
          <w:sz w:val="24"/>
          <w:szCs w:val="24"/>
          <w:lang w:val="kk-KZ"/>
        </w:rPr>
        <w:lastRenderedPageBreak/>
        <w:t>Тербелмелі контур. Еркін және мәжбұр тербелістер. Резонанс. Өшпейтін электр магниттік тербелістерді генерациялау.</w:t>
      </w:r>
    </w:p>
    <w:p w:rsidR="00310263" w:rsidRPr="00607743" w:rsidRDefault="00310263" w:rsidP="00310263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7743">
        <w:rPr>
          <w:rFonts w:ascii="Times New Roman" w:hAnsi="Times New Roman" w:cs="Times New Roman"/>
          <w:sz w:val="24"/>
          <w:szCs w:val="24"/>
          <w:lang w:val="kk-KZ"/>
        </w:rPr>
        <w:t>Мектептегі физикалық эксперименттің техникасы мен әдістемесі.</w:t>
      </w:r>
    </w:p>
    <w:p w:rsidR="00310263" w:rsidRPr="00607743" w:rsidRDefault="00310263" w:rsidP="00310263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7743">
        <w:rPr>
          <w:rFonts w:ascii="Times New Roman" w:hAnsi="Times New Roman" w:cs="Times New Roman"/>
          <w:sz w:val="24"/>
          <w:szCs w:val="24"/>
          <w:lang w:val="kk-KZ"/>
        </w:rPr>
        <w:t>Статистикалық термодинамиканың негіздері. Статистикалық және термодинамикалық бейнелеу әдістері. Күйдің термодинамикалық параметрлері. Температура.</w:t>
      </w:r>
    </w:p>
    <w:p w:rsidR="00310263" w:rsidRPr="00607743" w:rsidRDefault="00310263" w:rsidP="00310263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7743">
        <w:rPr>
          <w:rFonts w:ascii="Times New Roman" w:hAnsi="Times New Roman" w:cs="Times New Roman"/>
          <w:sz w:val="24"/>
          <w:szCs w:val="24"/>
          <w:lang w:val="kk-KZ"/>
        </w:rPr>
        <w:t>Дипольөрісі, дипольдық момент. Полярлық және полярлық емес диэлектриктер. Диэлектриктердің поляризациялануы, поляризациявекторы.</w:t>
      </w:r>
    </w:p>
    <w:p w:rsidR="00310263" w:rsidRPr="00607743" w:rsidRDefault="00310263" w:rsidP="00310263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7743">
        <w:rPr>
          <w:rFonts w:ascii="Times New Roman" w:hAnsi="Times New Roman" w:cs="Times New Roman"/>
          <w:sz w:val="24"/>
          <w:szCs w:val="24"/>
          <w:lang w:val="kk-KZ"/>
        </w:rPr>
        <w:t>«Қатты, сұйық және газ тәріздес денелердің қысымы» тақырыбын оқыту әдістемесі және талдау.</w:t>
      </w:r>
    </w:p>
    <w:p w:rsidR="00310263" w:rsidRPr="00607743" w:rsidRDefault="00310263" w:rsidP="00310263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7743">
        <w:rPr>
          <w:rFonts w:ascii="Times New Roman" w:hAnsi="Times New Roman" w:cs="Times New Roman"/>
          <w:sz w:val="24"/>
          <w:szCs w:val="24"/>
          <w:lang w:val="kk-KZ"/>
        </w:rPr>
        <w:t>Гармоникалық тербелістер. Квазисерпімді күштер. Сызықты гармоникалық осциллятордың үйкеліс жоқ және болған кездегі еркін және мәжбұр тербелістері. Резонанс. Автотербелістер.</w:t>
      </w:r>
    </w:p>
    <w:p w:rsidR="00310263" w:rsidRPr="00607743" w:rsidRDefault="00310263" w:rsidP="00310263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7743">
        <w:rPr>
          <w:rFonts w:ascii="Times New Roman" w:hAnsi="Times New Roman" w:cs="Times New Roman"/>
          <w:sz w:val="24"/>
          <w:szCs w:val="24"/>
          <w:lang w:val="kk-KZ"/>
        </w:rPr>
        <w:t>Электрмагниттік өрістің жалпы теңдеулері. Вакуумдағы электрмагниттік  өріс үшін Максвелл теңдеулері. Әрбір теңдеудің физикалық мағынасы және олардың негізгі қасиеттері.</w:t>
      </w:r>
    </w:p>
    <w:p w:rsidR="00310263" w:rsidRPr="00607743" w:rsidRDefault="00310263" w:rsidP="00310263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7743">
        <w:rPr>
          <w:rFonts w:ascii="Times New Roman" w:hAnsi="Times New Roman" w:cs="Times New Roman"/>
          <w:sz w:val="24"/>
          <w:szCs w:val="24"/>
          <w:lang w:val="kk-KZ"/>
        </w:rPr>
        <w:t>«Жылу құбылысы» тақырыбын оқыту әдістемесі және талдау.</w:t>
      </w:r>
    </w:p>
    <w:p w:rsidR="00310263" w:rsidRPr="00607743" w:rsidRDefault="00310263" w:rsidP="00310263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7743">
        <w:rPr>
          <w:rFonts w:ascii="Times New Roman" w:hAnsi="Times New Roman" w:cs="Times New Roman"/>
          <w:sz w:val="24"/>
          <w:szCs w:val="24"/>
          <w:lang w:val="kk-KZ"/>
        </w:rPr>
        <w:t>Гидро динамика және гидростатика. Тепе-теңдік жағдайдағы сұйықтар мен газдар. Паскальзаңы. Архимед заңы.</w:t>
      </w:r>
    </w:p>
    <w:p w:rsidR="00310263" w:rsidRPr="00607743" w:rsidRDefault="00310263" w:rsidP="00310263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7743">
        <w:rPr>
          <w:rFonts w:ascii="Times New Roman" w:hAnsi="Times New Roman" w:cs="Times New Roman"/>
          <w:sz w:val="24"/>
          <w:szCs w:val="24"/>
          <w:lang w:val="kk-KZ"/>
        </w:rPr>
        <w:t>Фотондар. Комптон эффектісі. Бөлшектердің толқындық қасиеттері. Электрондардың дифракциясы. Белгісіздік қатынасы. Микробөлшектер тәртібін бейнелеудің ықтималдық сипаты. Ойша эксперимент- екі сыналаудағы электрондардың интерференциясы.</w:t>
      </w:r>
    </w:p>
    <w:p w:rsidR="00310263" w:rsidRPr="00607743" w:rsidRDefault="00310263" w:rsidP="00310263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7743">
        <w:rPr>
          <w:rFonts w:ascii="Times New Roman" w:hAnsi="Times New Roman" w:cs="Times New Roman"/>
          <w:sz w:val="24"/>
          <w:szCs w:val="24"/>
          <w:lang w:val="kk-KZ"/>
        </w:rPr>
        <w:t>«Электрлік құбылыстар» тақырыбын оқыту әдістемесі және талдау.</w:t>
      </w:r>
    </w:p>
    <w:p w:rsidR="00310263" w:rsidRPr="00607743" w:rsidRDefault="00310263" w:rsidP="00310263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7743">
        <w:rPr>
          <w:rFonts w:ascii="Times New Roman" w:hAnsi="Times New Roman" w:cs="Times New Roman"/>
          <w:sz w:val="24"/>
          <w:szCs w:val="24"/>
          <w:lang w:val="kk-KZ"/>
        </w:rPr>
        <w:t>Толқындық қозғалыс. Толқынның интерференциясы мен дифракциясы. Жүгірістегі және тұрған толқындар. Дыбыс толқындары. Инерциалды емес санақ жүйесі. Инерция күші. Эквиваленттілік принципі туралы ұғым.</w:t>
      </w:r>
    </w:p>
    <w:p w:rsidR="00310263" w:rsidRPr="00607743" w:rsidRDefault="00310263" w:rsidP="00310263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7743">
        <w:rPr>
          <w:rFonts w:ascii="Times New Roman" w:hAnsi="Times New Roman" w:cs="Times New Roman"/>
          <w:sz w:val="24"/>
          <w:szCs w:val="24"/>
          <w:lang w:val="kk-KZ"/>
        </w:rPr>
        <w:t xml:space="preserve">Электростатикалық индукция векторы, диэлектрлік өтімділік. Заттағы электростатикалық өріс үшін Максвелл теңдеуі. </w:t>
      </w:r>
    </w:p>
    <w:p w:rsidR="00310263" w:rsidRPr="00607743" w:rsidRDefault="00310263" w:rsidP="00310263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7743">
        <w:rPr>
          <w:rFonts w:ascii="Times New Roman" w:hAnsi="Times New Roman" w:cs="Times New Roman"/>
          <w:sz w:val="24"/>
          <w:szCs w:val="24"/>
          <w:lang w:val="kk-KZ"/>
        </w:rPr>
        <w:t>Физиканы оқытудағы техникалық құралдар.</w:t>
      </w:r>
    </w:p>
    <w:p w:rsidR="00310263" w:rsidRPr="00607743" w:rsidRDefault="00310263" w:rsidP="00310263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7743">
        <w:rPr>
          <w:rFonts w:ascii="Times New Roman" w:hAnsi="Times New Roman" w:cs="Times New Roman"/>
          <w:sz w:val="24"/>
          <w:szCs w:val="24"/>
          <w:lang w:val="kk-KZ"/>
        </w:rPr>
        <w:t>Сұйықтар қозғалысы, үзіліссіздік теңдеуі. Идеал сұйық. Бернулли теңдеуі. Реал сұйықтың қозғалысы. Денелерді қоршап өту.Көтеру күші.</w:t>
      </w:r>
    </w:p>
    <w:p w:rsidR="00310263" w:rsidRPr="00607743" w:rsidRDefault="00310263" w:rsidP="00310263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7743">
        <w:rPr>
          <w:rFonts w:ascii="Times New Roman" w:hAnsi="Times New Roman" w:cs="Times New Roman"/>
          <w:sz w:val="24"/>
          <w:szCs w:val="24"/>
          <w:lang w:val="kk-KZ"/>
        </w:rPr>
        <w:t>Электромагниттік толқындар. Максвелл теңдеуі және толқын теңдеуі. Жазық монохроматты электромагниттік толқын.Электромагниттік толқындардың таралу жылдамдығы. Доплер эффектісі. Электромагниттік толқындардың сәулеленуі.</w:t>
      </w:r>
    </w:p>
    <w:p w:rsidR="00310263" w:rsidRPr="00607743" w:rsidRDefault="00310263" w:rsidP="00310263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7743">
        <w:rPr>
          <w:rFonts w:ascii="Times New Roman" w:hAnsi="Times New Roman" w:cs="Times New Roman"/>
          <w:sz w:val="24"/>
          <w:szCs w:val="24"/>
          <w:lang w:val="kk-KZ"/>
        </w:rPr>
        <w:t>Физика курсының бірінші кезендегі оқыту мазмұны және құрылымын талдау.</w:t>
      </w:r>
    </w:p>
    <w:p w:rsidR="00310263" w:rsidRPr="00607743" w:rsidRDefault="00310263" w:rsidP="00310263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607743">
        <w:rPr>
          <w:rFonts w:ascii="Times New Roman" w:hAnsi="Times New Roman" w:cs="Times New Roman"/>
          <w:sz w:val="24"/>
          <w:szCs w:val="24"/>
          <w:lang w:val="kk-KZ"/>
        </w:rPr>
        <w:t xml:space="preserve">Релятивистік механика. Арнайы салыстырмалы теорияның (АСТ) эксперименталдық негіздері. АСТ-ғы санақ жүйелері.Эйнштейн постулаттары. </w:t>
      </w:r>
    </w:p>
    <w:p w:rsidR="00310263" w:rsidRPr="00607743" w:rsidRDefault="00310263" w:rsidP="00310263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607743">
        <w:rPr>
          <w:rFonts w:ascii="Times New Roman" w:hAnsi="Times New Roman" w:cs="Times New Roman"/>
          <w:sz w:val="24"/>
          <w:szCs w:val="24"/>
          <w:lang w:val="kk-KZ" w:eastAsia="ko-KR"/>
        </w:rPr>
        <w:t>Лоренц түрлендірулері және одан келіп шығатын салдарлар. Жылдамдықтарды қосудың релятивистік заңы.</w:t>
      </w:r>
    </w:p>
    <w:p w:rsidR="00310263" w:rsidRPr="00607743" w:rsidRDefault="00310263" w:rsidP="00310263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7743">
        <w:rPr>
          <w:rFonts w:ascii="Times New Roman" w:hAnsi="Times New Roman" w:cs="Times New Roman"/>
          <w:sz w:val="24"/>
          <w:szCs w:val="24"/>
          <w:lang w:val="kk-KZ"/>
        </w:rPr>
        <w:t>Санақ жүйесі, орын ауыстыру векторы, жылдамдық, үдеу ұғымдарын түсіндіру әдістемесі.</w:t>
      </w:r>
    </w:p>
    <w:p w:rsidR="00310263" w:rsidRPr="00607743" w:rsidRDefault="00310263" w:rsidP="00310263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7743">
        <w:rPr>
          <w:rFonts w:ascii="Times New Roman" w:hAnsi="Times New Roman" w:cs="Times New Roman"/>
          <w:sz w:val="24"/>
          <w:szCs w:val="24"/>
          <w:lang w:val="kk-KZ"/>
        </w:rPr>
        <w:t>Релятивистікимпульс және АСТ-да Ньютонның екінші заңы.Релятивистік энергия, тыныштық энергиясы, импульс пен энергия арасындағы байланыс, Массасы нольге тең бөлшектер.</w:t>
      </w:r>
    </w:p>
    <w:p w:rsidR="00310263" w:rsidRPr="00607743" w:rsidRDefault="00310263" w:rsidP="00310263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7743">
        <w:rPr>
          <w:rFonts w:ascii="Times New Roman" w:hAnsi="Times New Roman" w:cs="Times New Roman"/>
          <w:sz w:val="24"/>
          <w:szCs w:val="24"/>
          <w:lang w:val="kk-KZ"/>
        </w:rPr>
        <w:t>Заряд жүйелерінің өзара әсерлесу энергиясы. Электростатикалық өрістің энергиясы. Өткізгіштердіңэлектростатикалық өрісі. Электрлік сыйымдылық.</w:t>
      </w:r>
    </w:p>
    <w:p w:rsidR="00310263" w:rsidRPr="00607743" w:rsidRDefault="00310263" w:rsidP="00310263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7743">
        <w:rPr>
          <w:rFonts w:ascii="Times New Roman" w:hAnsi="Times New Roman" w:cs="Times New Roman"/>
          <w:sz w:val="24"/>
          <w:szCs w:val="24"/>
          <w:lang w:val="kk-KZ"/>
        </w:rPr>
        <w:t>Физика сабақтарында дамытып оқыту тәсілдері.Оқулық конференциялар мен семинарлар.</w:t>
      </w:r>
    </w:p>
    <w:p w:rsidR="00310263" w:rsidRPr="00607743" w:rsidRDefault="00310263" w:rsidP="00310263">
      <w:pPr>
        <w:pStyle w:val="a6"/>
        <w:numPr>
          <w:ilvl w:val="0"/>
          <w:numId w:val="2"/>
        </w:numPr>
        <w:tabs>
          <w:tab w:val="left" w:pos="284"/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607743">
        <w:rPr>
          <w:rFonts w:ascii="Times New Roman" w:hAnsi="Times New Roman" w:cs="Times New Roman"/>
          <w:sz w:val="24"/>
          <w:szCs w:val="24"/>
          <w:lang w:val="kk-KZ"/>
        </w:rPr>
        <w:t xml:space="preserve">Статистикалық физика. Больцман статистикасы. </w:t>
      </w:r>
      <w:r w:rsidRPr="00607743">
        <w:rPr>
          <w:rFonts w:ascii="Times New Roman" w:hAnsi="Times New Roman" w:cs="Times New Roman"/>
          <w:sz w:val="24"/>
          <w:szCs w:val="24"/>
          <w:lang w:val="kk-KZ" w:eastAsia="ko-KR"/>
        </w:rPr>
        <w:t>Жылдамдықтары бойынша молекулалардың үлесуі. Еркіндік дәрежесі бойынша энергияның үлесуі.</w:t>
      </w:r>
    </w:p>
    <w:p w:rsidR="00310263" w:rsidRPr="00607743" w:rsidRDefault="00310263" w:rsidP="00310263">
      <w:pPr>
        <w:pStyle w:val="a6"/>
        <w:numPr>
          <w:ilvl w:val="0"/>
          <w:numId w:val="2"/>
        </w:numPr>
        <w:tabs>
          <w:tab w:val="left" w:pos="284"/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607743">
        <w:rPr>
          <w:rFonts w:ascii="Times New Roman" w:hAnsi="Times New Roman" w:cs="Times New Roman"/>
          <w:sz w:val="24"/>
          <w:szCs w:val="24"/>
          <w:lang w:val="kk-KZ" w:eastAsia="ko-KR"/>
        </w:rPr>
        <w:t>Кванттық механиканың негізгі қағидалары. Толқындық функция.Суперпозицияның квантты механикалық принципі.Кванттық механикадағы динамикалық айнымалылар. Физикалық шамалардың спектрлік мәні.</w:t>
      </w:r>
    </w:p>
    <w:p w:rsidR="00310263" w:rsidRPr="00607743" w:rsidRDefault="00310263" w:rsidP="00310263">
      <w:pPr>
        <w:pStyle w:val="a6"/>
        <w:numPr>
          <w:ilvl w:val="0"/>
          <w:numId w:val="2"/>
        </w:numPr>
        <w:tabs>
          <w:tab w:val="left" w:pos="284"/>
          <w:tab w:val="left" w:pos="36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607743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«Кинематика негіздері» тақырыбын оқыту әдістемесі. Механикалық қозғалысты түсіндірген кезде векторлық алгебра мен координаталар әдісі. </w:t>
      </w:r>
    </w:p>
    <w:p w:rsidR="00310263" w:rsidRPr="00607743" w:rsidRDefault="00310263" w:rsidP="00310263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7743">
        <w:rPr>
          <w:rFonts w:ascii="Times New Roman" w:hAnsi="Times New Roman" w:cs="Times New Roman"/>
          <w:sz w:val="24"/>
          <w:szCs w:val="24"/>
          <w:lang w:val="kk-KZ"/>
        </w:rPr>
        <w:lastRenderedPageBreak/>
        <w:t>Қатты денелер мен газдар сыйымдылығының классикалық теориясы. Бозе-Эйнштейн статистикасы.тепе-теңдік сәулелену. Планк формуласы және оны сәулеленудің классикалық заңдарымен салыстыру.</w:t>
      </w:r>
    </w:p>
    <w:p w:rsidR="00310263" w:rsidRPr="00607743" w:rsidRDefault="00310263" w:rsidP="00310263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7743">
        <w:rPr>
          <w:rFonts w:ascii="Times New Roman" w:hAnsi="Times New Roman" w:cs="Times New Roman"/>
          <w:sz w:val="24"/>
          <w:szCs w:val="24"/>
          <w:lang w:val="kk-KZ"/>
        </w:rPr>
        <w:t>Радиоактивтілік, жартылай ыдырау периоды, ядролардың орташа өмір сүру уақыты.Радиоактивтілік қатар туралы ұғым.</w:t>
      </w:r>
    </w:p>
    <w:p w:rsidR="00310263" w:rsidRPr="00607743" w:rsidRDefault="00310263" w:rsidP="00310263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7743">
        <w:rPr>
          <w:rFonts w:ascii="Times New Roman" w:hAnsi="Times New Roman" w:cs="Times New Roman"/>
          <w:sz w:val="24"/>
          <w:szCs w:val="24"/>
          <w:lang w:val="kk-KZ"/>
        </w:rPr>
        <w:t>Физиканы оқыту әдістемесі-педагогикалық ғылым, оның пәні және зерттеу әдістері.</w:t>
      </w:r>
    </w:p>
    <w:p w:rsidR="00310263" w:rsidRPr="00607743" w:rsidRDefault="00310263" w:rsidP="00310263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607743">
        <w:rPr>
          <w:rFonts w:ascii="Times New Roman" w:hAnsi="Times New Roman" w:cs="Times New Roman"/>
          <w:sz w:val="24"/>
          <w:szCs w:val="24"/>
          <w:lang w:val="kk-KZ"/>
        </w:rPr>
        <w:t xml:space="preserve">Диффузия, тұтқырлық, жылуөткізгіштік, ток өткізгіштік құбылыстары. Қатты дене физикасының элементтері. Кристалдар. Механикалық қасиеттері. </w:t>
      </w:r>
      <w:r w:rsidRPr="00607743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Кристалдық решетканың динамикасы. </w:t>
      </w:r>
      <w:proofErr w:type="spellStart"/>
      <w:r w:rsidRPr="00607743">
        <w:rPr>
          <w:rFonts w:ascii="Times New Roman" w:hAnsi="Times New Roman" w:cs="Times New Roman"/>
          <w:sz w:val="24"/>
          <w:szCs w:val="24"/>
          <w:lang w:eastAsia="ko-KR"/>
        </w:rPr>
        <w:t>Фонондар</w:t>
      </w:r>
      <w:proofErr w:type="spellEnd"/>
      <w:r w:rsidRPr="00607743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607743">
        <w:rPr>
          <w:rFonts w:ascii="Times New Roman" w:hAnsi="Times New Roman" w:cs="Times New Roman"/>
          <w:sz w:val="24"/>
          <w:szCs w:val="24"/>
          <w:lang w:eastAsia="ko-KR"/>
        </w:rPr>
        <w:t>туралы</w:t>
      </w:r>
      <w:proofErr w:type="spellEnd"/>
      <w:r w:rsidRPr="00607743">
        <w:rPr>
          <w:rFonts w:ascii="Times New Roman" w:hAnsi="Times New Roman" w:cs="Times New Roman"/>
          <w:sz w:val="24"/>
          <w:szCs w:val="24"/>
          <w:lang w:eastAsia="ko-KR"/>
        </w:rPr>
        <w:t xml:space="preserve"> ұғымдар.</w:t>
      </w:r>
    </w:p>
    <w:p w:rsidR="00310263" w:rsidRPr="00607743" w:rsidRDefault="00310263" w:rsidP="00310263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607743">
        <w:rPr>
          <w:rFonts w:ascii="Times New Roman" w:hAnsi="Times New Roman" w:cs="Times New Roman"/>
          <w:sz w:val="24"/>
          <w:szCs w:val="24"/>
          <w:lang w:val="kk-KZ" w:eastAsia="ko-KR"/>
        </w:rPr>
        <w:t>Бөлшектердің ұқсастық принципі. Толқындық функцияның симметриялық қасиеттері. Бозондар және фермиондар. Паули принципі.</w:t>
      </w:r>
    </w:p>
    <w:p w:rsidR="00310263" w:rsidRPr="00607743" w:rsidRDefault="00310263" w:rsidP="00310263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7743">
        <w:rPr>
          <w:rFonts w:ascii="Times New Roman" w:hAnsi="Times New Roman" w:cs="Times New Roman"/>
          <w:sz w:val="24"/>
          <w:szCs w:val="24"/>
          <w:lang w:val="kk-KZ"/>
        </w:rPr>
        <w:t xml:space="preserve">«Молекулалық физика» тақырыптарын </w:t>
      </w:r>
      <w:r w:rsidRPr="00607743">
        <w:rPr>
          <w:rFonts w:ascii="Times New Roman" w:hAnsi="Times New Roman" w:cs="Times New Roman"/>
          <w:sz w:val="24"/>
          <w:szCs w:val="24"/>
          <w:lang w:val="kk-KZ" w:eastAsia="ko-KR"/>
        </w:rPr>
        <w:t>талдау және оны өткізу әдістемесі.</w:t>
      </w:r>
    </w:p>
    <w:p w:rsidR="00310263" w:rsidRPr="00607743" w:rsidRDefault="00310263" w:rsidP="00310263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7743">
        <w:rPr>
          <w:rFonts w:ascii="Times New Roman" w:hAnsi="Times New Roman" w:cs="Times New Roman"/>
          <w:sz w:val="24"/>
          <w:szCs w:val="24"/>
          <w:lang w:val="kk-KZ"/>
        </w:rPr>
        <w:t>Атом құрылысы. Сутегі атомындағы электрон жағдайын кванттық сандар арқылы бейнелеу.</w:t>
      </w:r>
    </w:p>
    <w:p w:rsidR="00310263" w:rsidRPr="00607743" w:rsidRDefault="00310263" w:rsidP="00310263">
      <w:pPr>
        <w:pStyle w:val="a6"/>
        <w:numPr>
          <w:ilvl w:val="0"/>
          <w:numId w:val="2"/>
        </w:numPr>
        <w:tabs>
          <w:tab w:val="left" w:pos="284"/>
          <w:tab w:val="left" w:pos="426"/>
          <w:tab w:val="left" w:pos="709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607743">
        <w:rPr>
          <w:rFonts w:ascii="Times New Roman" w:hAnsi="Times New Roman" w:cs="Times New Roman"/>
          <w:sz w:val="24"/>
          <w:szCs w:val="24"/>
          <w:lang w:val="kk-KZ"/>
        </w:rPr>
        <w:t xml:space="preserve">Ядроның тамшы және қабықша моделдері. Магиялық сандар. </w:t>
      </w:r>
    </w:p>
    <w:p w:rsidR="00310263" w:rsidRPr="00607743" w:rsidRDefault="00310263" w:rsidP="00310263">
      <w:pPr>
        <w:pStyle w:val="a6"/>
        <w:numPr>
          <w:ilvl w:val="0"/>
          <w:numId w:val="2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607743">
        <w:rPr>
          <w:rFonts w:ascii="Times New Roman" w:hAnsi="Times New Roman" w:cs="Times New Roman"/>
          <w:sz w:val="24"/>
          <w:szCs w:val="24"/>
          <w:lang w:val="kk-KZ" w:eastAsia="ko-KR"/>
        </w:rPr>
        <w:t>«Электр өрісі» тақырыбын әдістемелік тұрғыда талдау және өту әдістемесі. Электрлік заряд, электрлік өріс, кернеулік, потенциал ұғымдарын қалыптастыру.</w:t>
      </w:r>
    </w:p>
    <w:p w:rsidR="00310263" w:rsidRPr="00607743" w:rsidRDefault="00310263" w:rsidP="00310263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7743">
        <w:rPr>
          <w:rFonts w:ascii="Times New Roman" w:hAnsi="Times New Roman" w:cs="Times New Roman"/>
          <w:sz w:val="24"/>
          <w:szCs w:val="24"/>
          <w:lang w:val="kk-KZ"/>
        </w:rPr>
        <w:t>Электрондық газ. Ферми деңгейі. Қатты денелер мен газдардың сыйымдылығы кванттық теория тұрғысынан.Классикалық статистика кванттық статистиканың шекті жағдайы.</w:t>
      </w:r>
    </w:p>
    <w:p w:rsidR="00310263" w:rsidRPr="00607743" w:rsidRDefault="00310263" w:rsidP="00310263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7743">
        <w:rPr>
          <w:rFonts w:ascii="Times New Roman" w:hAnsi="Times New Roman" w:cs="Times New Roman"/>
          <w:sz w:val="24"/>
          <w:szCs w:val="24"/>
          <w:lang w:val="kk-KZ"/>
        </w:rPr>
        <w:t>α,β,γ түрлендірулердің табиғаты. Нейтрино. Мессбауэр эффектісі. Ядролардың спонтандық бөлінуі. Ядролық реакциялар. Синтез және бөліну реакциялары. Ядролық энергетика.</w:t>
      </w:r>
    </w:p>
    <w:p w:rsidR="00310263" w:rsidRPr="00607743" w:rsidRDefault="00310263" w:rsidP="00310263">
      <w:pPr>
        <w:pStyle w:val="a6"/>
        <w:numPr>
          <w:ilvl w:val="0"/>
          <w:numId w:val="2"/>
        </w:numPr>
        <w:tabs>
          <w:tab w:val="left" w:pos="284"/>
          <w:tab w:val="left" w:pos="426"/>
          <w:tab w:val="left" w:pos="113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607743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«Магнит өрісі»тақырыптарына әдістемелік талдау және оны оқыту әдістемесі. Магнит өрісі, магнит өрісінің индукция векторы, магнит ағыны, Ампер күші, Лоренц күші, тұрақты магниттер, электромагниттер ұғымдарын қалыптастыру. </w:t>
      </w:r>
    </w:p>
    <w:p w:rsidR="00310263" w:rsidRPr="00607743" w:rsidRDefault="00310263" w:rsidP="00310263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851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607743">
        <w:rPr>
          <w:rFonts w:ascii="Times New Roman" w:hAnsi="Times New Roman"/>
          <w:sz w:val="24"/>
          <w:szCs w:val="24"/>
          <w:lang w:val="kk-KZ"/>
        </w:rPr>
        <w:t xml:space="preserve">Заттың агрегаттық күйлері және және тасымалдау құбылысы. Заттың қатты, сұйық және газ тәріздес жағдайлары. </w:t>
      </w:r>
    </w:p>
    <w:p w:rsidR="00310263" w:rsidRPr="00607743" w:rsidRDefault="00310263" w:rsidP="00310263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7743">
        <w:rPr>
          <w:rFonts w:ascii="Times New Roman" w:hAnsi="Times New Roman" w:cs="Times New Roman"/>
          <w:sz w:val="24"/>
          <w:szCs w:val="24"/>
          <w:lang w:val="kk-KZ"/>
        </w:rPr>
        <w:t>Электромагниттік толқындар. Максвелл теңдеуі және толқын теңдеуі. Жазық монохроматты электромагниттік толқын. Электромагниттік толқындардың таралу жылдамдығы. Доплер эффектісі. Электромагниттік толқындардың сәулеленуі.                                                                                        3. Физикада факультативтік курстар және оны жүргізу әдістемесі.</w:t>
      </w:r>
    </w:p>
    <w:p w:rsidR="00310263" w:rsidRPr="00607743" w:rsidRDefault="00310263" w:rsidP="00310263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7743">
        <w:rPr>
          <w:rFonts w:ascii="Times New Roman" w:hAnsi="Times New Roman" w:cs="Times New Roman"/>
          <w:sz w:val="24"/>
          <w:szCs w:val="24"/>
          <w:lang w:val="kk-KZ"/>
        </w:rPr>
        <w:t>Тербелістер мен толқындар. Өшетін және мәжбұр тербелістер. Резонанс. Автотербелістер.</w:t>
      </w:r>
    </w:p>
    <w:p w:rsidR="00310263" w:rsidRPr="00607743" w:rsidRDefault="00310263" w:rsidP="00310263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kk-KZ"/>
        </w:rPr>
      </w:pPr>
      <w:r w:rsidRPr="00607743">
        <w:rPr>
          <w:rFonts w:ascii="Times New Roman" w:hAnsi="Times New Roman"/>
          <w:sz w:val="24"/>
          <w:szCs w:val="24"/>
          <w:lang w:val="kk-KZ"/>
        </w:rPr>
        <w:t>Электростатика. Вакуумдағы электр өрісі үшін Максвелл теңдеулері. Остроградский –Гаусс теоремасы және өрісті есептеу үшін оның  қолданылуы.Электростатикалық өрістің потенциалдылығы.</w:t>
      </w:r>
    </w:p>
    <w:p w:rsidR="00310263" w:rsidRPr="00607743" w:rsidRDefault="00310263" w:rsidP="00310263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7743">
        <w:rPr>
          <w:rFonts w:ascii="Times New Roman" w:hAnsi="Times New Roman" w:cs="Times New Roman"/>
          <w:sz w:val="24"/>
          <w:szCs w:val="24"/>
          <w:lang w:val="kk-KZ"/>
        </w:rPr>
        <w:t>Орта мектептің қазіргі замаңғы даму кезіндегі физиканы оқыту әдістемесінің өзекті мәселелері және міндеті.</w:t>
      </w:r>
    </w:p>
    <w:p w:rsidR="00310263" w:rsidRPr="00607743" w:rsidRDefault="00310263" w:rsidP="00310263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7743">
        <w:rPr>
          <w:rFonts w:ascii="Times New Roman" w:hAnsi="Times New Roman" w:cs="Times New Roman"/>
          <w:sz w:val="24"/>
          <w:szCs w:val="24"/>
          <w:lang w:val="kk-KZ"/>
        </w:rPr>
        <w:t xml:space="preserve">Гравитациялық өріс. Бүкіл әлемдік тартылыс заңы. Кэвендиш тәжірибесі. Инертілік және гравитациялық массалар. </w:t>
      </w:r>
    </w:p>
    <w:p w:rsidR="00310263" w:rsidRPr="00607743" w:rsidRDefault="00310263" w:rsidP="00310263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7743">
        <w:rPr>
          <w:rFonts w:ascii="Times New Roman" w:hAnsi="Times New Roman" w:cs="Times New Roman"/>
          <w:sz w:val="24"/>
          <w:szCs w:val="24"/>
          <w:lang w:val="kk-KZ"/>
        </w:rPr>
        <w:t xml:space="preserve">Элетростатикалық индукция векторы, диэлектрлік өтімділік. Заттағы электростатикалық өріс үшін Максвелл теңдеуі. </w:t>
      </w:r>
    </w:p>
    <w:p w:rsidR="00310263" w:rsidRPr="00607743" w:rsidRDefault="00310263" w:rsidP="00310263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7743">
        <w:rPr>
          <w:rFonts w:ascii="Times New Roman" w:hAnsi="Times New Roman" w:cs="Times New Roman"/>
          <w:sz w:val="24"/>
          <w:szCs w:val="24"/>
          <w:lang w:val="kk-KZ"/>
        </w:rPr>
        <w:t>Мектептегі физиканы оқытудың негізгі міндеттері: физика ғылымының негіздерін оқыту, оқушылардың ойлау қабілеттерін дамыту, политехникалық білімдері мен дағдыларын қалыптастыру.</w:t>
      </w:r>
    </w:p>
    <w:p w:rsidR="00310263" w:rsidRPr="00607743" w:rsidRDefault="00310263" w:rsidP="00310263">
      <w:pPr>
        <w:pStyle w:val="a6"/>
        <w:numPr>
          <w:ilvl w:val="0"/>
          <w:numId w:val="2"/>
        </w:numPr>
        <w:tabs>
          <w:tab w:val="left" w:pos="284"/>
          <w:tab w:val="left" w:pos="426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ko-KR"/>
        </w:rPr>
      </w:pPr>
      <w:r w:rsidRPr="00607743">
        <w:rPr>
          <w:rFonts w:ascii="Times New Roman" w:hAnsi="Times New Roman" w:cs="Times New Roman"/>
          <w:sz w:val="24"/>
          <w:szCs w:val="24"/>
          <w:lang w:val="kk-KZ"/>
        </w:rPr>
        <w:t xml:space="preserve">Диффузия, тұтқырлық, жылуөткізгіштік, ток өткізгіштік құбылыстары. Қатты дене физикасының элементтері. Кристалдар. Механикалық қасиеттері. </w:t>
      </w:r>
      <w:r w:rsidRPr="00607743">
        <w:rPr>
          <w:rFonts w:ascii="Times New Roman" w:hAnsi="Times New Roman" w:cs="Times New Roman"/>
          <w:sz w:val="24"/>
          <w:szCs w:val="24"/>
          <w:lang w:val="kk-KZ" w:eastAsia="ko-KR"/>
        </w:rPr>
        <w:t xml:space="preserve">Кристалдық решетканың динамикасы. </w:t>
      </w:r>
      <w:proofErr w:type="spellStart"/>
      <w:r w:rsidRPr="00607743">
        <w:rPr>
          <w:rFonts w:ascii="Times New Roman" w:hAnsi="Times New Roman" w:cs="Times New Roman"/>
          <w:sz w:val="24"/>
          <w:szCs w:val="24"/>
          <w:lang w:eastAsia="ko-KR"/>
        </w:rPr>
        <w:t>Фонондар</w:t>
      </w:r>
      <w:proofErr w:type="spellEnd"/>
      <w:r w:rsidRPr="00607743">
        <w:rPr>
          <w:rFonts w:ascii="Times New Roman" w:hAnsi="Times New Roman" w:cs="Times New Roman"/>
          <w:sz w:val="24"/>
          <w:szCs w:val="24"/>
          <w:lang w:eastAsia="ko-KR"/>
        </w:rPr>
        <w:t xml:space="preserve"> </w:t>
      </w:r>
      <w:proofErr w:type="spellStart"/>
      <w:r w:rsidRPr="00607743">
        <w:rPr>
          <w:rFonts w:ascii="Times New Roman" w:hAnsi="Times New Roman" w:cs="Times New Roman"/>
          <w:sz w:val="24"/>
          <w:szCs w:val="24"/>
          <w:lang w:eastAsia="ko-KR"/>
        </w:rPr>
        <w:t>туралы</w:t>
      </w:r>
      <w:proofErr w:type="spellEnd"/>
      <w:r w:rsidRPr="00607743">
        <w:rPr>
          <w:rFonts w:ascii="Times New Roman" w:hAnsi="Times New Roman" w:cs="Times New Roman"/>
          <w:sz w:val="24"/>
          <w:szCs w:val="24"/>
          <w:lang w:eastAsia="ko-KR"/>
        </w:rPr>
        <w:t xml:space="preserve"> ұғымдар.</w:t>
      </w:r>
    </w:p>
    <w:p w:rsidR="00310263" w:rsidRPr="00607743" w:rsidRDefault="00310263" w:rsidP="00310263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7743">
        <w:rPr>
          <w:rFonts w:ascii="Times New Roman" w:hAnsi="Times New Roman" w:cs="Times New Roman"/>
          <w:sz w:val="24"/>
          <w:szCs w:val="24"/>
          <w:lang w:val="kk-KZ"/>
        </w:rPr>
        <w:t>Элементар бөлшектер. Бөлшектерді тіркеу әдістері. Зарядталған бөлшектер көзі, үдеудеткіштер. Элементар бөлшектердің жіктелуі. Фотондар, лептондар, мезондар, бариондар.</w:t>
      </w:r>
    </w:p>
    <w:p w:rsidR="00310263" w:rsidRPr="00607743" w:rsidRDefault="00310263" w:rsidP="00310263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7743">
        <w:rPr>
          <w:rFonts w:ascii="Times New Roman" w:hAnsi="Times New Roman" w:cs="Times New Roman"/>
          <w:sz w:val="24"/>
          <w:szCs w:val="24"/>
          <w:lang w:val="kk-KZ"/>
        </w:rPr>
        <w:t>Материалды ауызша түсіндіру формасы және оның ерекшелігі.</w:t>
      </w:r>
    </w:p>
    <w:p w:rsidR="00310263" w:rsidRPr="00607743" w:rsidRDefault="00310263" w:rsidP="00310263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7743">
        <w:rPr>
          <w:rFonts w:ascii="Times New Roman" w:hAnsi="Times New Roman" w:cs="Times New Roman"/>
          <w:sz w:val="24"/>
          <w:szCs w:val="24"/>
          <w:lang w:val="kk-KZ"/>
        </w:rPr>
        <w:lastRenderedPageBreak/>
        <w:t>Тұрақты ток. Металдардағы электр тоғы. Ом заңы. Кирхгоф ережелері. Тұрақты ток қуаты. Джоуль-Ленц заңы. Қатты денелер, сұйықтар және газдардың электрөткізгіштігі.Вакуумдағы ток.</w:t>
      </w:r>
    </w:p>
    <w:p w:rsidR="00310263" w:rsidRPr="00607743" w:rsidRDefault="00310263" w:rsidP="00310263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 w:eastAsia="ko-KR"/>
        </w:rPr>
      </w:pPr>
      <w:r w:rsidRPr="00607743">
        <w:rPr>
          <w:rFonts w:ascii="Times New Roman" w:hAnsi="Times New Roman" w:cs="Times New Roman"/>
          <w:sz w:val="24"/>
          <w:szCs w:val="24"/>
          <w:lang w:val="kk-KZ" w:eastAsia="ko-KR"/>
        </w:rPr>
        <w:t>Бөлшектердің ұқсастық принципі. Толқындық функцияның симметриялық қасиеттері. Бозондар және фермиондар. Паули принципі.</w:t>
      </w:r>
    </w:p>
    <w:p w:rsidR="00310263" w:rsidRPr="00607743" w:rsidRDefault="00310263" w:rsidP="00310263">
      <w:pPr>
        <w:pStyle w:val="a6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607743">
        <w:rPr>
          <w:rFonts w:ascii="Times New Roman" w:hAnsi="Times New Roman" w:cs="Times New Roman"/>
          <w:sz w:val="24"/>
          <w:szCs w:val="24"/>
          <w:lang w:val="kk-KZ"/>
        </w:rPr>
        <w:t xml:space="preserve">Физика курсының бірінші кезендегі оқыту мазмұны және құрылымын талдау.  </w:t>
      </w:r>
    </w:p>
    <w:p w:rsidR="00310263" w:rsidRPr="00607743" w:rsidRDefault="00310263" w:rsidP="00310263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310263" w:rsidRPr="00607743" w:rsidRDefault="00310263" w:rsidP="00310263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310263" w:rsidRPr="00607743" w:rsidRDefault="00310263" w:rsidP="00310263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  <w:lang w:val="kk-KZ"/>
        </w:rPr>
      </w:pPr>
    </w:p>
    <w:p w:rsidR="00310263" w:rsidRPr="00607743" w:rsidRDefault="00310263" w:rsidP="00310263">
      <w:pPr>
        <w:pStyle w:val="a3"/>
        <w:tabs>
          <w:tab w:val="num" w:pos="360"/>
        </w:tabs>
        <w:rPr>
          <w:rFonts w:ascii="Times New Roman" w:hAnsi="Times New Roman"/>
          <w:sz w:val="24"/>
          <w:szCs w:val="24"/>
          <w:lang w:val="kk-KZ"/>
        </w:rPr>
      </w:pPr>
      <w:r w:rsidRPr="00607743">
        <w:rPr>
          <w:rFonts w:ascii="Times New Roman" w:hAnsi="Times New Roman"/>
          <w:sz w:val="24"/>
          <w:szCs w:val="24"/>
          <w:lang w:val="kk-KZ"/>
        </w:rPr>
        <w:t>Кафедра мәжілісінде бекітілді</w:t>
      </w:r>
    </w:p>
    <w:p w:rsidR="00310263" w:rsidRPr="00607743" w:rsidRDefault="00310263" w:rsidP="00310263">
      <w:pPr>
        <w:pStyle w:val="a3"/>
        <w:tabs>
          <w:tab w:val="num" w:pos="360"/>
        </w:tabs>
        <w:rPr>
          <w:rFonts w:ascii="Times New Roman" w:hAnsi="Times New Roman"/>
          <w:sz w:val="24"/>
          <w:szCs w:val="24"/>
          <w:lang w:val="kk-KZ"/>
        </w:rPr>
      </w:pPr>
      <w:r w:rsidRPr="00607743">
        <w:rPr>
          <w:rFonts w:ascii="Times New Roman" w:hAnsi="Times New Roman"/>
          <w:sz w:val="24"/>
          <w:szCs w:val="24"/>
          <w:lang w:val="kk-KZ"/>
        </w:rPr>
        <w:t>28.06.2018ж., хаттама № 11</w:t>
      </w:r>
    </w:p>
    <w:p w:rsidR="00310263" w:rsidRPr="00607743" w:rsidRDefault="00310263" w:rsidP="00310263">
      <w:pPr>
        <w:pStyle w:val="a3"/>
        <w:tabs>
          <w:tab w:val="num" w:pos="360"/>
        </w:tabs>
        <w:rPr>
          <w:rFonts w:ascii="Times New Roman" w:hAnsi="Times New Roman"/>
          <w:sz w:val="24"/>
          <w:szCs w:val="24"/>
          <w:lang w:val="kk-KZ"/>
        </w:rPr>
      </w:pPr>
    </w:p>
    <w:p w:rsidR="00310263" w:rsidRPr="00607743" w:rsidRDefault="00310263" w:rsidP="00310263">
      <w:pPr>
        <w:pStyle w:val="a3"/>
        <w:tabs>
          <w:tab w:val="num" w:pos="360"/>
        </w:tabs>
        <w:jc w:val="center"/>
        <w:rPr>
          <w:rFonts w:ascii="Times New Roman" w:hAnsi="Times New Roman"/>
          <w:sz w:val="24"/>
          <w:szCs w:val="24"/>
          <w:lang w:val="kk-KZ"/>
        </w:rPr>
      </w:pPr>
      <w:r w:rsidRPr="00607743">
        <w:rPr>
          <w:rFonts w:ascii="Times New Roman" w:hAnsi="Times New Roman"/>
          <w:sz w:val="24"/>
          <w:szCs w:val="24"/>
          <w:lang w:val="kk-KZ"/>
        </w:rPr>
        <w:t xml:space="preserve">Кафедра меңгерушісі:                                          Ж.Г.Джумамухамбетов </w:t>
      </w:r>
    </w:p>
    <w:p w:rsidR="00310263" w:rsidRPr="00607743" w:rsidRDefault="00310263" w:rsidP="003102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10263" w:rsidRPr="00607743" w:rsidRDefault="00310263" w:rsidP="003102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10263" w:rsidRPr="00607743" w:rsidRDefault="00310263" w:rsidP="003102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310263" w:rsidRPr="00607743" w:rsidRDefault="00310263" w:rsidP="003102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6B63" w:rsidRPr="00310263" w:rsidRDefault="00346B63" w:rsidP="00310263">
      <w:pPr>
        <w:rPr>
          <w:szCs w:val="28"/>
        </w:rPr>
      </w:pPr>
    </w:p>
    <w:sectPr w:rsidR="00346B63" w:rsidRPr="00310263" w:rsidSect="00607743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/Kazakh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760F4"/>
    <w:multiLevelType w:val="hybridMultilevel"/>
    <w:tmpl w:val="9B049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590ABF"/>
    <w:multiLevelType w:val="hybridMultilevel"/>
    <w:tmpl w:val="EEB2DF40"/>
    <w:lvl w:ilvl="0" w:tplc="82C40CE0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F6A46"/>
    <w:rsid w:val="00310263"/>
    <w:rsid w:val="00346B63"/>
    <w:rsid w:val="00577457"/>
    <w:rsid w:val="006A203E"/>
    <w:rsid w:val="008A4875"/>
    <w:rsid w:val="008D474E"/>
    <w:rsid w:val="00E06B5E"/>
    <w:rsid w:val="00E6677C"/>
    <w:rsid w:val="00FF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FF6A46"/>
    <w:pPr>
      <w:spacing w:after="0" w:line="240" w:lineRule="auto"/>
      <w:jc w:val="center"/>
    </w:pPr>
    <w:rPr>
      <w:rFonts w:ascii="Times/Kazakh" w:eastAsia="Times New Roman" w:hAnsi="Times/Kazakh" w:cs="Times New Roman"/>
      <w:b/>
      <w:sz w:val="28"/>
      <w:szCs w:val="20"/>
      <w:lang w:eastAsia="ko-KR"/>
    </w:rPr>
  </w:style>
  <w:style w:type="character" w:customStyle="1" w:styleId="20">
    <w:name w:val="Основной текст 2 Знак"/>
    <w:basedOn w:val="a0"/>
    <w:link w:val="2"/>
    <w:rsid w:val="00FF6A46"/>
    <w:rPr>
      <w:rFonts w:ascii="Times/Kazakh" w:eastAsia="Times New Roman" w:hAnsi="Times/Kazakh" w:cs="Times New Roman"/>
      <w:b/>
      <w:sz w:val="28"/>
      <w:szCs w:val="20"/>
      <w:lang w:eastAsia="ko-KR"/>
    </w:rPr>
  </w:style>
  <w:style w:type="paragraph" w:styleId="a3">
    <w:name w:val="Body Text"/>
    <w:basedOn w:val="a"/>
    <w:link w:val="a4"/>
    <w:uiPriority w:val="99"/>
    <w:semiHidden/>
    <w:unhideWhenUsed/>
    <w:rsid w:val="00310263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10263"/>
  </w:style>
  <w:style w:type="paragraph" w:styleId="a5">
    <w:name w:val="No Spacing"/>
    <w:uiPriority w:val="1"/>
    <w:qFormat/>
    <w:rsid w:val="00310263"/>
    <w:pPr>
      <w:spacing w:after="0" w:line="240" w:lineRule="auto"/>
    </w:pPr>
    <w:rPr>
      <w:rFonts w:eastAsiaTheme="minorHAnsi"/>
      <w:lang w:eastAsia="en-US"/>
    </w:rPr>
  </w:style>
  <w:style w:type="paragraph" w:styleId="a6">
    <w:name w:val="List Paragraph"/>
    <w:basedOn w:val="a"/>
    <w:uiPriority w:val="34"/>
    <w:qFormat/>
    <w:rsid w:val="0031026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1519</Words>
  <Characters>8660</Characters>
  <Application>Microsoft Office Word</Application>
  <DocSecurity>0</DocSecurity>
  <Lines>72</Lines>
  <Paragraphs>20</Paragraphs>
  <ScaleCrop>false</ScaleCrop>
  <Company>Home</Company>
  <LinksUpToDate>false</LinksUpToDate>
  <CharactersWithSpaces>10159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6</cp:revision>
  <cp:lastPrinted>2017-06-30T07:57:00Z</cp:lastPrinted>
  <dcterms:created xsi:type="dcterms:W3CDTF">2015-07-02T06:52:00Z</dcterms:created>
  <dcterms:modified xsi:type="dcterms:W3CDTF">2018-07-03T07:52:00Z</dcterms:modified>
</cp:coreProperties>
</file>