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8E" w:rsidRDefault="00B63C8E" w:rsidP="00B63C8E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Министерство образования и науки республики Казахстан</w:t>
      </w:r>
    </w:p>
    <w:p w:rsidR="00B63C8E" w:rsidRDefault="00B63C8E" w:rsidP="00B63C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Атырауский государственный университет им.</w:t>
      </w:r>
      <w:proofErr w:type="spellStart"/>
      <w:r>
        <w:rPr>
          <w:rFonts w:ascii="Times New Roman" w:hAnsi="Times New Roman"/>
          <w:sz w:val="24"/>
          <w:szCs w:val="24"/>
        </w:rPr>
        <w:t>Х.Досм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хамедова</w:t>
      </w:r>
      <w:proofErr w:type="spellEnd"/>
    </w:p>
    <w:p w:rsidR="00B63C8E" w:rsidRDefault="00B63C8E" w:rsidP="00B63C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Кафедра дошкольного и начального образования</w:t>
      </w:r>
    </w:p>
    <w:p w:rsidR="00B63C8E" w:rsidRDefault="00B63C8E" w:rsidP="00B63C8E">
      <w:pPr>
        <w:pStyle w:val="1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Вопросы вступительного экзамена по дисциплинам Педагогика,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тео</w:t>
      </w:r>
      <w:proofErr w:type="spellEnd"/>
      <w:r>
        <w:rPr>
          <w:rFonts w:ascii="Times New Roman" w:hAnsi="Times New Roman"/>
          <w:b w:val="0"/>
          <w:sz w:val="24"/>
          <w:szCs w:val="24"/>
          <w:lang w:val="kk-KZ"/>
        </w:rPr>
        <w:t xml:space="preserve">рия и технология </w:t>
      </w:r>
    </w:p>
    <w:p w:rsidR="00B63C8E" w:rsidRDefault="00B63C8E" w:rsidP="00B63C8E">
      <w:pPr>
        <w:pStyle w:val="1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обучения в начальной школе</w:t>
      </w:r>
    </w:p>
    <w:p w:rsidR="00B63C8E" w:rsidRDefault="00B63C8E" w:rsidP="00B63C8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1. Методы и стиль управления школой. 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 xml:space="preserve">2. Педагогическая технология и эффективность их использования                                      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в языковых дисциплинах.</w:t>
      </w:r>
    </w:p>
    <w:p w:rsidR="00B63C8E" w:rsidRDefault="00B63C8E" w:rsidP="00B63C8E">
      <w:pPr>
        <w:pStyle w:val="a3"/>
        <w:ind w:left="60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Образовательные и воспитательные задачи обучения математике                                         </w:t>
      </w:r>
    </w:p>
    <w:p w:rsidR="00B63C8E" w:rsidRDefault="00B63C8E" w:rsidP="00B63C8E">
      <w:pPr>
        <w:pStyle w:val="a3"/>
        <w:ind w:left="60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в начальных классах.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4.  Научно – педагогические основы управления школой.</w:t>
      </w:r>
    </w:p>
    <w:p w:rsidR="00B63C8E" w:rsidRDefault="00B63C8E" w:rsidP="00B63C8E">
      <w:pPr>
        <w:jc w:val="both"/>
        <w:rPr>
          <w:rFonts w:asciiTheme="minorHAnsi" w:hAnsiTheme="minorHAnsi"/>
          <w:sz w:val="24"/>
          <w:szCs w:val="22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5.</w:t>
      </w:r>
      <w:r>
        <w:rPr>
          <w:rFonts w:ascii="KZ Times New Roman" w:hAnsi="KZ Times New Roman"/>
          <w:sz w:val="24"/>
          <w:lang w:val="kk-KZ"/>
        </w:rPr>
        <w:t xml:space="preserve"> Виды и методы обучения казахского языка в начальных классах</w:t>
      </w:r>
      <w:r>
        <w:rPr>
          <w:sz w:val="24"/>
          <w:lang w:val="kk-KZ"/>
        </w:rPr>
        <w:t>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6. Обучение темы “Табличное умножение и вычитание”.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7. Директор школы и предъявляемые к нему требования. </w:t>
      </w:r>
    </w:p>
    <w:p w:rsidR="00B63C8E" w:rsidRDefault="00B63C8E" w:rsidP="00B63C8E">
      <w:pPr>
        <w:pStyle w:val="2"/>
        <w:spacing w:after="0" w:line="240" w:lineRule="auto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 8. Научно-методические труды и их значение в методическом направлении       </w:t>
      </w:r>
    </w:p>
    <w:p w:rsidR="00B63C8E" w:rsidRDefault="00B63C8E" w:rsidP="00B63C8E">
      <w:pPr>
        <w:rPr>
          <w:rFonts w:ascii="KZ Times New Roman" w:hAnsi="KZ Times New Roman"/>
          <w:sz w:val="24"/>
          <w:szCs w:val="22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     ученого-просветителя </w:t>
      </w:r>
      <w:r>
        <w:rPr>
          <w:rFonts w:ascii="KZ Times New Roman" w:hAnsi="KZ Times New Roman"/>
          <w:sz w:val="24"/>
          <w:lang w:val="kk-KZ"/>
        </w:rPr>
        <w:t>Ахмета Байтурсынова.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      9. </w:t>
      </w:r>
      <w:r>
        <w:rPr>
          <w:rFonts w:ascii="Times New Roman" w:hAnsi="Times New Roman"/>
          <w:sz w:val="24"/>
          <w:szCs w:val="24"/>
          <w:lang w:val="kk-KZ"/>
        </w:rPr>
        <w:t xml:space="preserve">Задачи, методология и связь с другими дисциплинами дисциплины курса      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Теория и технология обучения математике в начальной школе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10. Научно-педагогические основы управления школой.</w:t>
      </w: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2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11. Организация литературно-творческих работ на уроке русского языка.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12. Цели и задачи обучения математике младших школьников.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13. </w:t>
      </w:r>
      <w:r>
        <w:rPr>
          <w:rFonts w:ascii="Times New Roman" w:hAnsi="Times New Roman"/>
          <w:sz w:val="24"/>
          <w:szCs w:val="24"/>
          <w:lang w:val="kk-KZ"/>
        </w:rPr>
        <w:t xml:space="preserve">Методика планирования воспитательной работы с учащимися начальной школы.           </w:t>
      </w:r>
    </w:p>
    <w:p w:rsidR="00B63C8E" w:rsidRDefault="00B63C8E" w:rsidP="00B63C8E">
      <w:pPr>
        <w:jc w:val="both"/>
        <w:rPr>
          <w:rFonts w:asciiTheme="minorHAnsi" w:hAnsiTheme="minorHAnsi"/>
          <w:sz w:val="24"/>
          <w:szCs w:val="22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14. Виды и методы обучения русского языка в начальной школе</w:t>
      </w:r>
      <w:r>
        <w:rPr>
          <w:sz w:val="24"/>
          <w:lang w:val="kk-KZ"/>
        </w:rPr>
        <w:t>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15. Описание базового содержания начального математического образования</w:t>
      </w:r>
      <w:r>
        <w:rPr>
          <w:rFonts w:ascii="Times New Roman" w:hAnsi="Times New Roman"/>
          <w:sz w:val="24"/>
          <w:lang w:val="kk-KZ"/>
        </w:rPr>
        <w:t>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16. </w:t>
      </w:r>
      <w:r>
        <w:rPr>
          <w:rFonts w:ascii="Times New Roman" w:hAnsi="Times New Roman"/>
          <w:sz w:val="24"/>
          <w:szCs w:val="24"/>
          <w:lang w:val="kk-KZ"/>
        </w:rPr>
        <w:t>Методы научно-педагогического исследовнаия.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17. Сочинение, виды сочинений.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18. Методы обучения математике в начальной школе.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19. Педагогическое наследие Қ.Бержанова.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20. Словарная работа и методика организации в начальных классах.</w:t>
      </w: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21. Пути обучения устного вычисления в начальных классах.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22. Педагогические мировоззрения и идеи Т.Тажибаева.</w:t>
      </w:r>
    </w:p>
    <w:p w:rsidR="00B63C8E" w:rsidRDefault="00B63C8E" w:rsidP="00B63C8E">
      <w:pPr>
        <w:ind w:left="780" w:hanging="35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23. Виды работ, проводимые для восприятия текста.</w:t>
      </w: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24. Методика обучения темы </w:t>
      </w:r>
      <w:r>
        <w:rPr>
          <w:rFonts w:ascii="Times New Roman" w:hAnsi="Times New Roman"/>
          <w:sz w:val="24"/>
          <w:lang w:val="kk-KZ"/>
        </w:rPr>
        <w:t xml:space="preserve">“Устное сложение и вычитание через десяток”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25. Педагогическая деятельность Ж.Аймауытова. Подбор учебных предметов                           </w:t>
      </w:r>
    </w:p>
    <w:p w:rsidR="00B63C8E" w:rsidRDefault="00B63C8E" w:rsidP="00B63C8E">
      <w:pPr>
        <w:ind w:left="6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для начальной школы, проблемы избавления учащихся от лишних нагрузок. </w:t>
      </w:r>
    </w:p>
    <w:p w:rsidR="00B63C8E" w:rsidRDefault="00B63C8E" w:rsidP="00B63C8E">
      <w:pPr>
        <w:tabs>
          <w:tab w:val="left" w:pos="1875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26.  Основные дидактические принципы обучения русского языка.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27. Обучение темы </w:t>
      </w:r>
      <w:r>
        <w:rPr>
          <w:rFonts w:ascii="Times New Roman" w:hAnsi="Times New Roman"/>
          <w:sz w:val="24"/>
          <w:lang w:val="kk-KZ"/>
        </w:rPr>
        <w:t>“Табличное сложение и вычитание”.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28. Проблемы содержания воспитания учащихся начальной школы.</w:t>
      </w:r>
    </w:p>
    <w:p w:rsidR="00B63C8E" w:rsidRDefault="00B63C8E" w:rsidP="00B63C8E">
      <w:pPr>
        <w:tabs>
          <w:tab w:val="left" w:pos="1575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29. Становление как науки методики обучения русского языка и его связь                                                    </w:t>
      </w:r>
    </w:p>
    <w:p w:rsidR="00B63C8E" w:rsidRDefault="00B63C8E" w:rsidP="00B63C8E">
      <w:pPr>
        <w:ind w:left="6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с другими науками.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30. Методика обучения алгебраического материала</w:t>
      </w:r>
      <w:r>
        <w:rPr>
          <w:rFonts w:ascii="Times New Roman" w:hAnsi="Times New Roman"/>
          <w:sz w:val="24"/>
          <w:lang w:val="kk-KZ"/>
        </w:rPr>
        <w:t>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31. Педагогические взгляды М.Жумабаева.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32. Экологическое воспитание учащихся начальных классов.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33. Методика обучения г</w:t>
      </w:r>
      <w:r>
        <w:rPr>
          <w:rFonts w:ascii="Times New Roman" w:hAnsi="Times New Roman"/>
          <w:sz w:val="24"/>
          <w:lang w:val="kk-KZ"/>
        </w:rPr>
        <w:t>еометрических элементов.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34. Общественная, организационная и научно- педагогическая  деятельность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А.Байтурсынова.</w:t>
      </w:r>
    </w:p>
    <w:p w:rsidR="00B63C8E" w:rsidRDefault="00B63C8E" w:rsidP="00B63C8E">
      <w:pPr>
        <w:ind w:left="1020" w:hanging="59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35. Методика обучения грамоте.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36. Обучение арифметических действий и пути формирования вычислительных  </w:t>
      </w:r>
    </w:p>
    <w:p w:rsidR="00B63C8E" w:rsidRDefault="00B63C8E" w:rsidP="00B63C8E">
      <w:pPr>
        <w:pStyle w:val="a3"/>
        <w:ind w:left="709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навыков.</w:t>
      </w:r>
    </w:p>
    <w:p w:rsidR="00B63C8E" w:rsidRDefault="00B63C8E" w:rsidP="00B63C8E">
      <w:pPr>
        <w:pStyle w:val="a3"/>
        <w:ind w:left="780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37. Авторская педагогическая технология С.Н.Лысенковой. 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38. Добукварный период.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39. О</w:t>
      </w:r>
      <w:r>
        <w:rPr>
          <w:rFonts w:ascii="Times New Roman" w:hAnsi="Times New Roman"/>
          <w:sz w:val="24"/>
          <w:lang w:val="kk-KZ"/>
        </w:rPr>
        <w:t xml:space="preserve">сновные </w:t>
      </w:r>
      <w:proofErr w:type="spellStart"/>
      <w:r>
        <w:rPr>
          <w:rFonts w:ascii="Times New Roman" w:hAnsi="Times New Roman"/>
          <w:sz w:val="24"/>
        </w:rPr>
        <w:t>дидакти</w:t>
      </w:r>
      <w:proofErr w:type="spellEnd"/>
      <w:r>
        <w:rPr>
          <w:rFonts w:ascii="Times New Roman" w:hAnsi="Times New Roman"/>
          <w:sz w:val="24"/>
          <w:lang w:val="kk-KZ"/>
        </w:rPr>
        <w:t>ческие</w:t>
      </w:r>
      <w:r>
        <w:rPr>
          <w:rFonts w:ascii="Times New Roman" w:hAnsi="Times New Roman"/>
          <w:sz w:val="24"/>
        </w:rPr>
        <w:t xml:space="preserve"> принцип</w:t>
      </w:r>
      <w:r>
        <w:rPr>
          <w:rFonts w:ascii="Times New Roman" w:hAnsi="Times New Roman"/>
          <w:sz w:val="24"/>
          <w:lang w:val="kk-KZ"/>
        </w:rPr>
        <w:t>ы обучения м</w:t>
      </w:r>
      <w:proofErr w:type="spellStart"/>
      <w:r>
        <w:rPr>
          <w:rFonts w:ascii="Times New Roman" w:hAnsi="Times New Roman"/>
          <w:sz w:val="24"/>
        </w:rPr>
        <w:t>атематик</w:t>
      </w:r>
      <w:proofErr w:type="spellEnd"/>
      <w:r>
        <w:rPr>
          <w:rFonts w:ascii="Times New Roman" w:hAnsi="Times New Roman"/>
          <w:sz w:val="24"/>
          <w:lang w:val="kk-KZ"/>
        </w:rPr>
        <w:t>е.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40. </w:t>
      </w:r>
      <w:r>
        <w:rPr>
          <w:rFonts w:ascii="Times New Roman" w:hAnsi="Times New Roman"/>
          <w:sz w:val="24"/>
          <w:szCs w:val="24"/>
          <w:lang w:val="kk-KZ"/>
        </w:rPr>
        <w:t>Педагогическое мастерство.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41. Чтение, виды чтения.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42. </w:t>
      </w:r>
      <w:r>
        <w:rPr>
          <w:rFonts w:ascii="Times New Roman" w:hAnsi="Times New Roman"/>
          <w:sz w:val="24"/>
          <w:lang w:val="kk-KZ"/>
        </w:rPr>
        <w:t xml:space="preserve">Формироование и развитие методики обучения математике в начальных классах </w:t>
      </w:r>
    </w:p>
    <w:p w:rsidR="00B63C8E" w:rsidRDefault="00B63C8E" w:rsidP="00B63C8E">
      <w:pPr>
        <w:ind w:left="6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как науки.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43. Особенности использования различных форм обучения в начальной школе.        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44  Диктант, виды диктантов и методика его проведния в начальной школе.</w:t>
      </w:r>
    </w:p>
    <w:p w:rsidR="00B63C8E" w:rsidRDefault="00B63C8E" w:rsidP="00B63C8E">
      <w:pPr>
        <w:ind w:left="567" w:hanging="141"/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45. Обучение темы </w:t>
      </w:r>
      <w:r>
        <w:rPr>
          <w:rFonts w:ascii="Times New Roman" w:hAnsi="Times New Roman"/>
          <w:sz w:val="24"/>
          <w:lang w:val="kk-KZ"/>
        </w:rPr>
        <w:t xml:space="preserve">“Элементарные понятия” в 1 классе.     </w:t>
      </w:r>
    </w:p>
    <w:p w:rsidR="00B63C8E" w:rsidRDefault="00B63C8E" w:rsidP="00B63C8E">
      <w:pPr>
        <w:ind w:left="567" w:hanging="14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46. </w:t>
      </w:r>
      <w:r>
        <w:rPr>
          <w:rFonts w:ascii="Times New Roman" w:hAnsi="Times New Roman"/>
          <w:sz w:val="24"/>
          <w:szCs w:val="24"/>
          <w:lang w:val="kk-KZ"/>
        </w:rPr>
        <w:t>Пути предотвращения неуспеваемости учащихся начальной школы.</w:t>
      </w:r>
    </w:p>
    <w:p w:rsidR="00B63C8E" w:rsidRDefault="00B63C8E" w:rsidP="00B63C8E">
      <w:pPr>
        <w:ind w:left="600" w:hanging="17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47. Обучение имени существительного в начальной школе.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48. Взаимо-обратные задачи. Обучение темы «Сравнение простых задач».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49. Виды и структура урока.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50. Обучение имени прилагательного в начальных классах.  </w:t>
      </w:r>
    </w:p>
    <w:p w:rsidR="00B63C8E" w:rsidRDefault="00B63C8E" w:rsidP="00B63C8E">
      <w:pPr>
        <w:ind w:left="780" w:hanging="354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51. </w:t>
      </w:r>
      <w:r>
        <w:rPr>
          <w:rFonts w:ascii="Times New Roman" w:hAnsi="Times New Roman"/>
          <w:sz w:val="24"/>
          <w:lang w:val="kk-KZ"/>
        </w:rPr>
        <w:t>Внеклассная работа по математике и методика его проведния.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52. Особенности использования различных методов обучения в разных этапах  </w:t>
      </w:r>
    </w:p>
    <w:p w:rsidR="00B63C8E" w:rsidRDefault="00B63C8E" w:rsidP="00B63C8E">
      <w:pPr>
        <w:ind w:left="6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непрерывного образования в начальной школе.</w:t>
      </w:r>
    </w:p>
    <w:p w:rsidR="00B63C8E" w:rsidRDefault="00B63C8E" w:rsidP="00B63C8E">
      <w:pPr>
        <w:ind w:left="660" w:hanging="9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53. Обучение имени числительного в начальных классах.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54. Методика обучения темы </w:t>
      </w:r>
      <w:r>
        <w:rPr>
          <w:rFonts w:ascii="Times New Roman" w:hAnsi="Times New Roman"/>
          <w:sz w:val="24"/>
          <w:lang w:val="kk-KZ"/>
        </w:rPr>
        <w:t>“Десятичные числа”.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55. Содержание современного образования в начальной школе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56. Методика обучения примеров устной литературы.</w:t>
      </w:r>
    </w:p>
    <w:p w:rsidR="00B63C8E" w:rsidRDefault="00B63C8E" w:rsidP="00B63C8E">
      <w:pPr>
        <w:ind w:left="780" w:hanging="213"/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57. </w:t>
      </w:r>
      <w:r>
        <w:rPr>
          <w:rFonts w:ascii="Times New Roman" w:hAnsi="Times New Roman"/>
          <w:sz w:val="24"/>
          <w:lang w:val="kk-KZ"/>
        </w:rPr>
        <w:t xml:space="preserve">Формирование у учащихся начальных классов понятия числа. </w:t>
      </w:r>
    </w:p>
    <w:p w:rsidR="00B63C8E" w:rsidRDefault="00B63C8E" w:rsidP="00B63C8E">
      <w:pPr>
        <w:ind w:left="60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Методика обучения нумерации чисел первого десятка.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58. Основная воспитательная задача современной школы – формирование </w:t>
      </w:r>
    </w:p>
    <w:p w:rsidR="00B63C8E" w:rsidRDefault="00B63C8E" w:rsidP="00B63C8E">
      <w:pPr>
        <w:ind w:left="76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мировоззренческих взглядов учащихся начальной школы. 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59. Обучение предлога в начальных классах.</w:t>
      </w:r>
    </w:p>
    <w:p w:rsidR="00B63C8E" w:rsidRDefault="00B63C8E" w:rsidP="00B63C8E">
      <w:pPr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60. </w:t>
      </w:r>
      <w:r>
        <w:rPr>
          <w:rFonts w:ascii="Times New Roman" w:hAnsi="Times New Roman"/>
          <w:sz w:val="24"/>
          <w:lang w:val="kk-KZ"/>
        </w:rPr>
        <w:t>Обучение темы “Тысячные числа”.</w:t>
      </w:r>
    </w:p>
    <w:p w:rsidR="00B63C8E" w:rsidRDefault="00B63C8E" w:rsidP="00B63C8E">
      <w:pPr>
        <w:ind w:left="660" w:hanging="9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61. Закономерности и принципы обучения. </w:t>
      </w:r>
    </w:p>
    <w:p w:rsidR="00B63C8E" w:rsidRDefault="00B63C8E" w:rsidP="00B63C8E">
      <w:pPr>
        <w:ind w:left="660" w:hanging="9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62. Обучение деепричастия в начальных классах.</w:t>
      </w:r>
    </w:p>
    <w:p w:rsidR="00B63C8E" w:rsidRDefault="00B63C8E" w:rsidP="00B63C8E">
      <w:pPr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63. </w:t>
      </w:r>
      <w:r>
        <w:rPr>
          <w:rFonts w:ascii="Times New Roman" w:hAnsi="Times New Roman"/>
          <w:sz w:val="24"/>
          <w:lang w:val="kk-KZ"/>
        </w:rPr>
        <w:t>Основные величины, их измерение и сравнение. Методика обучения величин.</w:t>
      </w:r>
    </w:p>
    <w:p w:rsidR="00B63C8E" w:rsidRDefault="00B63C8E" w:rsidP="00B63C8E">
      <w:pPr>
        <w:ind w:left="780" w:hanging="21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64. Общее понятие о дидактике. </w:t>
      </w:r>
    </w:p>
    <w:p w:rsidR="00B63C8E" w:rsidRDefault="00B63C8E" w:rsidP="00B63C8E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65. Обучение причастия в начальных классах</w:t>
      </w:r>
      <w:r>
        <w:rPr>
          <w:lang w:val="kk-KZ"/>
        </w:rPr>
        <w:t>.</w:t>
      </w: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lang w:val="kk-KZ"/>
        </w:rPr>
        <w:t xml:space="preserve">   </w:t>
      </w:r>
      <w:r>
        <w:rPr>
          <w:rFonts w:ascii="Calibri" w:hAnsi="Calibri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66</w:t>
      </w:r>
      <w:r>
        <w:rPr>
          <w:rFonts w:ascii="Calibri" w:hAnsi="Calibri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Обучение способов сложения и вычитания трехзначных чисел.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 67. </w:t>
      </w:r>
      <w:r>
        <w:rPr>
          <w:rFonts w:ascii="Times New Roman" w:hAnsi="Times New Roman"/>
          <w:sz w:val="24"/>
          <w:szCs w:val="24"/>
          <w:lang w:val="kk-KZ"/>
        </w:rPr>
        <w:t xml:space="preserve">Закономерности и принципы воспитания учащихся начальной школы. </w:t>
      </w:r>
    </w:p>
    <w:p w:rsidR="00B63C8E" w:rsidRDefault="00B63C8E" w:rsidP="00B63C8E">
      <w:pPr>
        <w:ind w:left="660" w:hanging="9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68. Использование технологии развивающего обучения в обучении языковых </w:t>
      </w:r>
    </w:p>
    <w:p w:rsidR="00B63C8E" w:rsidRDefault="00B63C8E" w:rsidP="00B63C8E">
      <w:pPr>
        <w:ind w:left="660" w:hanging="9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дисциплин. </w:t>
      </w:r>
    </w:p>
    <w:p w:rsidR="00B63C8E" w:rsidRDefault="00B63C8E" w:rsidP="00B63C8E">
      <w:pPr>
        <w:pStyle w:val="a3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69. О</w:t>
      </w:r>
      <w:r>
        <w:rPr>
          <w:rFonts w:ascii="Times New Roman" w:hAnsi="Times New Roman"/>
          <w:sz w:val="24"/>
          <w:lang w:val="kk-KZ"/>
        </w:rPr>
        <w:t xml:space="preserve">бучение темы «Умножение и деление трехзначных чисел на однозначное </w:t>
      </w:r>
    </w:p>
    <w:p w:rsidR="00B63C8E" w:rsidRDefault="00B63C8E" w:rsidP="00B63C8E">
      <w:pPr>
        <w:pStyle w:val="a3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число».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70. Исследование передовой педагогической практики.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71. Нетрадиционные виды уроков и их место в методике начальной школы.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72. Взаимо- обратные задачи. Обучение темы «Сравнение простых чисел» </w:t>
      </w:r>
    </w:p>
    <w:p w:rsidR="00B63C8E" w:rsidRDefault="00B63C8E" w:rsidP="00B63C8E">
      <w:pPr>
        <w:pStyle w:val="a3"/>
        <w:ind w:left="66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оқыту.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73. Значение воспитания патриотизму учащихся начальной школы.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74. Обучение состава слова в начальном классе.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75. Уравнение</w:t>
      </w:r>
      <w:r>
        <w:rPr>
          <w:rFonts w:ascii="Times New Roman" w:hAnsi="Times New Roman"/>
          <w:sz w:val="24"/>
          <w:lang w:val="kk-KZ"/>
        </w:rPr>
        <w:t>. Составление и решение простых уравнений.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76. Учебно-методические пособия и учебники для начальных классов.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77. Обучение предлога в начальном классе.</w:t>
      </w:r>
    </w:p>
    <w:p w:rsidR="00B63C8E" w:rsidRDefault="00B63C8E" w:rsidP="00B63C8E">
      <w:pPr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78. Умножение и деление двузначных чисел</w:t>
      </w:r>
      <w:r>
        <w:rPr>
          <w:rFonts w:ascii="Times New Roman" w:hAnsi="Times New Roman"/>
          <w:sz w:val="24"/>
          <w:lang w:val="kk-KZ"/>
        </w:rPr>
        <w:t>.</w:t>
      </w:r>
    </w:p>
    <w:p w:rsidR="00B63C8E" w:rsidRDefault="00B63C8E" w:rsidP="00B63C8E">
      <w:pPr>
        <w:ind w:left="780" w:hanging="35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79. Возрастные и индивидуальные особенности развития.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80. Методика обучения письму.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81. Г</w:t>
      </w:r>
      <w:r>
        <w:rPr>
          <w:rFonts w:ascii="Times New Roman" w:hAnsi="Times New Roman"/>
          <w:sz w:val="24"/>
          <w:lang w:val="kk-KZ"/>
        </w:rPr>
        <w:t xml:space="preserve">осударственный стандарт начального образования. (Обсуждение по дисциплине  </w:t>
      </w:r>
    </w:p>
    <w:p w:rsidR="00B63C8E" w:rsidRDefault="00B63C8E" w:rsidP="00B63C8E">
      <w:pPr>
        <w:ind w:left="6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Математика).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>82.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Педагогический процесс  в начальной школе – система и целостное явление.</w:t>
      </w:r>
    </w:p>
    <w:p w:rsidR="00B63C8E" w:rsidRDefault="00B63C8E" w:rsidP="00B63C8E">
      <w:pPr>
        <w:tabs>
          <w:tab w:val="left" w:pos="1395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83. Методика обучения художественной литературы в начальном классе.</w:t>
      </w:r>
    </w:p>
    <w:p w:rsidR="00B63C8E" w:rsidRDefault="00B63C8E" w:rsidP="00B63C8E">
      <w:pPr>
        <w:ind w:left="780" w:hanging="35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84. Обучение способов сложения и вычитания трехзначных чисел</w:t>
      </w:r>
      <w:r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85. Методология педагогики и методы педагогического исследования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86. Предложение, обучение его видов.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87. Обучение темы  «Сложение и вычитание через десяток</w:t>
      </w:r>
      <w:r>
        <w:rPr>
          <w:rFonts w:ascii="Times New Roman" w:hAnsi="Times New Roman"/>
          <w:sz w:val="24"/>
          <w:lang w:val="kk-KZ"/>
        </w:rPr>
        <w:t xml:space="preserve">”  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</w:t>
      </w:r>
      <w:r>
        <w:rPr>
          <w:rFonts w:ascii="Times New Roman" w:hAnsi="Times New Roman"/>
          <w:sz w:val="24"/>
        </w:rPr>
        <w:t>(45+23 және 68 - 23)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88. </w:t>
      </w:r>
      <w:r>
        <w:rPr>
          <w:rFonts w:ascii="Times New Roman" w:hAnsi="Times New Roman"/>
          <w:sz w:val="24"/>
          <w:szCs w:val="24"/>
          <w:lang w:val="kk-KZ"/>
        </w:rPr>
        <w:t>Дисциплина  «Педагогика»  и его задачи.</w:t>
      </w:r>
    </w:p>
    <w:p w:rsidR="00B63C8E" w:rsidRDefault="00B63C8E" w:rsidP="00B63C8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89. Послебукварный период.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90. Методика обучения г</w:t>
      </w:r>
      <w:r>
        <w:rPr>
          <w:rFonts w:ascii="Times New Roman" w:hAnsi="Times New Roman"/>
          <w:sz w:val="24"/>
          <w:lang w:val="kk-KZ"/>
        </w:rPr>
        <w:t>еометрических элементов.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lang w:val="kk-KZ"/>
        </w:rPr>
        <w:t xml:space="preserve">       </w:t>
      </w:r>
    </w:p>
    <w:p w:rsidR="00B63C8E" w:rsidRDefault="00B63C8E" w:rsidP="00B63C8E">
      <w:pPr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B63C8E" w:rsidRDefault="00B63C8E" w:rsidP="00B63C8E">
      <w:pPr>
        <w:jc w:val="center"/>
        <w:rPr>
          <w:rFonts w:ascii="KZ Times New Roman" w:hAnsi="KZ Times New Roman"/>
          <w:sz w:val="24"/>
          <w:szCs w:val="22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</w:t>
      </w:r>
    </w:p>
    <w:p w:rsidR="00B63C8E" w:rsidRDefault="00B63C8E" w:rsidP="00B63C8E">
      <w:pPr>
        <w:rPr>
          <w:rFonts w:asciiTheme="minorHAnsi" w:hAnsiTheme="minorHAnsi"/>
          <w:sz w:val="22"/>
          <w:lang w:val="kk-KZ"/>
        </w:rPr>
      </w:pPr>
    </w:p>
    <w:p w:rsidR="00D50E81" w:rsidRPr="00B63C8E" w:rsidRDefault="00D50E81" w:rsidP="00B63C8E">
      <w:pPr>
        <w:rPr>
          <w:lang w:val="kk-KZ"/>
        </w:rPr>
      </w:pPr>
    </w:p>
    <w:sectPr w:rsidR="00D50E81" w:rsidRPr="00B63C8E" w:rsidSect="00D5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2F"/>
    <w:rsid w:val="00B63C8E"/>
    <w:rsid w:val="00B903C8"/>
    <w:rsid w:val="00D06C2F"/>
    <w:rsid w:val="00D50E81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2F"/>
    <w:pPr>
      <w:spacing w:after="0" w:line="240" w:lineRule="auto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C2F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C2F"/>
    <w:rPr>
      <w:rFonts w:ascii="Times Kaz" w:eastAsia="Times New Roman" w:hAnsi="Times Kaz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D06C2F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D06C2F"/>
    <w:rPr>
      <w:rFonts w:ascii="Times Kaz" w:eastAsia="Times New Roman" w:hAnsi="Times Kaz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D06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06C2F"/>
    <w:rPr>
      <w:rFonts w:ascii="Times Kaz" w:eastAsia="Times New Roman" w:hAnsi="Times Kaz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5782</Characters>
  <Application>Microsoft Office Word</Application>
  <DocSecurity>0</DocSecurity>
  <Lines>48</Lines>
  <Paragraphs>13</Paragraphs>
  <ScaleCrop>false</ScaleCrop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dcterms:created xsi:type="dcterms:W3CDTF">2017-06-29T05:48:00Z</dcterms:created>
  <dcterms:modified xsi:type="dcterms:W3CDTF">2018-06-13T12:42:00Z</dcterms:modified>
</cp:coreProperties>
</file>